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8A48" w14:textId="41F79FDC" w:rsidR="00CA14F5" w:rsidRPr="004A2E81" w:rsidRDefault="004A2E81">
      <w:pPr>
        <w:rPr>
          <w:rFonts w:ascii="宋体" w:eastAsia="宋体" w:hAnsi="宋体" w:hint="eastAsia"/>
          <w:sz w:val="32"/>
          <w:szCs w:val="32"/>
        </w:rPr>
      </w:pPr>
      <w:r w:rsidRPr="004A2E81">
        <w:rPr>
          <w:rFonts w:ascii="宋体" w:eastAsia="宋体" w:hAnsi="宋体" w:hint="eastAsia"/>
          <w:sz w:val="32"/>
          <w:szCs w:val="32"/>
        </w:rPr>
        <w:t>附件1</w:t>
      </w:r>
    </w:p>
    <w:p w14:paraId="01D52ED9" w14:textId="6A72E850" w:rsidR="004A2E81" w:rsidRDefault="004A2E81" w:rsidP="004A2E81">
      <w:pPr>
        <w:jc w:val="center"/>
        <w:rPr>
          <w:rFonts w:ascii="黑体" w:eastAsia="黑体" w:hAnsi="黑体" w:hint="eastAsia"/>
          <w:sz w:val="31"/>
          <w:szCs w:val="31"/>
        </w:rPr>
      </w:pPr>
      <w:r w:rsidRPr="004A2E81">
        <w:rPr>
          <w:rFonts w:ascii="黑体" w:eastAsia="黑体" w:hAnsi="黑体" w:hint="eastAsia"/>
          <w:sz w:val="31"/>
          <w:szCs w:val="31"/>
        </w:rPr>
        <w:t>学生集体项目赛程说明</w:t>
      </w:r>
    </w:p>
    <w:p w14:paraId="409F3646" w14:textId="167E20BD" w:rsidR="004A2E81" w:rsidRPr="004625B6" w:rsidRDefault="004A2E81" w:rsidP="004625B6">
      <w:pPr>
        <w:pStyle w:val="a3"/>
        <w:widowControl/>
        <w:shd w:val="clear" w:color="auto" w:fill="FFFFFF"/>
        <w:ind w:firstLineChars="200" w:firstLine="562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1、录取名次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：</w:t>
      </w:r>
      <w:r w:rsidR="004625B6" w:rsidRPr="004625B6">
        <w:rPr>
          <w:rFonts w:ascii="仿宋_GB2312" w:eastAsia="仿宋_GB2312" w:hAnsi="Times New Roman" w:hint="eastAsia"/>
          <w:color w:val="000000"/>
          <w:sz w:val="28"/>
          <w:szCs w:val="28"/>
        </w:rPr>
        <w:t xml:space="preserve"> </w:t>
      </w:r>
      <w:r w:rsidR="004625B6" w:rsidRPr="004625B6">
        <w:rPr>
          <w:rFonts w:ascii="仿宋" w:eastAsia="仿宋" w:hAnsi="仿宋" w:hint="eastAsia"/>
          <w:color w:val="000000"/>
          <w:sz w:val="28"/>
          <w:szCs w:val="28"/>
        </w:rPr>
        <w:t xml:space="preserve">学生组集体项目单独录取名次，团体总分前八名给予奖励。 </w:t>
      </w:r>
    </w:p>
    <w:p w14:paraId="734B4E7C" w14:textId="2B0EEEC6" w:rsidR="004625B6" w:rsidRDefault="004A2E81" w:rsidP="004625B6">
      <w:pPr>
        <w:ind w:firstLineChars="200" w:firstLine="562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2、竞赛办法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：以学院为单位，每项限报一个队。</w:t>
      </w:r>
    </w:p>
    <w:p w14:paraId="2BECB2BA" w14:textId="77777777" w:rsidR="004625B6" w:rsidRPr="004A2E81" w:rsidRDefault="004625B6" w:rsidP="004625B6">
      <w:pPr>
        <w:ind w:firstLineChars="200" w:firstLine="560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2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559"/>
        <w:gridCol w:w="4988"/>
      </w:tblGrid>
      <w:tr w:rsidR="00FE2E6B" w14:paraId="47B556A5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A7FB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序号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306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F91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项目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FC77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人数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68A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项目说明</w:t>
            </w:r>
          </w:p>
        </w:tc>
      </w:tr>
      <w:tr w:rsidR="00FE2E6B" w14:paraId="5BBB6C3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1F8" w14:textId="77777777" w:rsidR="004A2E81" w:rsidRDefault="004A2E81" w:rsidP="004A2E81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9B64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34B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2×400米跑射联项</w:t>
            </w:r>
          </w:p>
          <w:p w14:paraId="703E404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2AF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3组/队（每组1男1女）</w:t>
            </w:r>
          </w:p>
          <w:p w14:paraId="6C7A7F06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0603" w14:textId="222B0C7F" w:rsidR="004A2E81" w:rsidRPr="00FE2E6B" w:rsidRDefault="00FE2E6B" w:rsidP="00FE2E6B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>每组第一名队员从800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米起跑线起跑，跑至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350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米后进入射击区（在主席台正对面位置）射击，需在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秒内完成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个有效目标射击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(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接收器的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个红灯全部变为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个绿灯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)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后方可继续跑，跑程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400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米，直至跑到终止点与队友进行接力。如果队员没有命中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个靶，就要等待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秒时间结束射击裁判发出口令后才可以出发跑下一程。各队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组比赛用时累计总时长少者名次列前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E2E6B" w14:paraId="3649F3BB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677B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B52C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8AF" w14:textId="5D8FFD65" w:rsidR="004A2E81" w:rsidRPr="00FE2E6B" w:rsidRDefault="00FE2E6B" w:rsidP="00FE2E6B">
            <w:pPr>
              <w:pStyle w:val="a3"/>
              <w:widowControl/>
              <w:jc w:val="left"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2E6B">
              <w:rPr>
                <w:rFonts w:ascii="仿宋_GB2312" w:eastAsia="仿宋_GB2312" w:hint="eastAsia"/>
                <w:sz w:val="28"/>
                <w:szCs w:val="28"/>
              </w:rPr>
              <w:t>前掷</w:t>
            </w:r>
            <w:proofErr w:type="gramEnd"/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实心 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B37" w14:textId="564A2875" w:rsidR="004A2E81" w:rsidRPr="00FE2E6B" w:rsidRDefault="00FE2E6B" w:rsidP="00FE2E6B">
            <w:pPr>
              <w:pStyle w:val="a3"/>
              <w:widowControl/>
              <w:jc w:val="left"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10 人/队 （5男5女）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5000" w14:textId="688B2DA4" w:rsidR="004A2E81" w:rsidRPr="00FE2E6B" w:rsidRDefault="00FE2E6B" w:rsidP="00FE2E6B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参赛队员站在投掷线后，面对投掷方向，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原地双手将实心球从头上掷出。每人连续投掷两次，取成绩最好一次，以此类推直至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名队员投掷结束，记录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名队员的最好成绩并相加为最终成绩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。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投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掷过程中，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身体任何部位不能踩踏或超越投掷线，球出手时双脚不能同时离地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="004A2E81" w:rsidRPr="00FE2E6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2E6B" w14:paraId="5479B9F4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1DB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7B41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F91" w14:textId="77777777" w:rsidR="004A2E81" w:rsidRDefault="004A2E81" w:rsidP="00AB68AD">
            <w:pPr>
              <w:widowControl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障碍接力</w:t>
            </w:r>
          </w:p>
          <w:p w14:paraId="6910C4EE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4B3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 人/队 （6男6 女）</w:t>
            </w:r>
          </w:p>
          <w:p w14:paraId="4E6FA2A1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DEE5" w14:textId="0B85A708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50米迎面接力。两端各站6人，每个队员往对面跑去，中间需要做动作：绕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隔离墩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一圈，钻过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跨栏架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，跳过障碍物。不做动作视为无效，完成后再跑向对面。按用时少者名次列前。</w:t>
            </w:r>
          </w:p>
        </w:tc>
      </w:tr>
      <w:tr w:rsidR="00FE2E6B" w14:paraId="2B0980BA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996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2DD6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24E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滚雪球 </w:t>
            </w:r>
          </w:p>
          <w:p w14:paraId="065F109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A3B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 人/队（男或女不少于 4名）</w:t>
            </w:r>
          </w:p>
          <w:p w14:paraId="49BFC274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EBF" w14:textId="3F8D3091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场地长20米，在起、终点分别放上标志物作为折返标志。每队一路纵队排在起点线后，出发后，第一名队员跑向折返点，绕过标志后跑回起点，与第二名队员的手拉手跑向折返点，经折返点返回，再拉第三名队员跑向折返点，以此类推，直到全部队员手拉手跑到终点。比赛中如队员之间手分开，一次加5秒。如有严重犯规，取消比赛资格。按用时少者名次列前。</w:t>
            </w:r>
          </w:p>
        </w:tc>
      </w:tr>
      <w:tr w:rsidR="00FE2E6B" w14:paraId="05E377E0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2328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93A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BC9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三人四足接力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66F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 人/队（8男4 女，每组3 人中2男1女）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8FE8" w14:textId="036C00EB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30米距离迎面接力。两端各站 6 人，每端分成2组，每组3个人并排站，左边人的右脚和右边人的左脚绑在一起</w:t>
            </w:r>
            <w:r w:rsidR="00FE2E6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3人同行并肩，齐步前进，当该组3人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过线后，接力组才可以开始接上。按用时少者名次列前。</w:t>
            </w:r>
          </w:p>
        </w:tc>
      </w:tr>
      <w:tr w:rsidR="00FE2E6B" w14:paraId="290B9B01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6F8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C10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B4DF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袋鼠跳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5A8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 名/队（男或女不少于 4名）</w:t>
            </w:r>
          </w:p>
          <w:p w14:paraId="2682779B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4C86" w14:textId="3DA5243D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场地20米，队员两端各5名，从起点开始，一名队员站在袋中双脚跳跃前进到另一端将袋子交给第二名队员，第二名队员同法进行，依次最后一名队员通过终点线为止。比赛中如有队员摔倒，需从摔倒处起来继续比赛，如不在交接区交接，则取消比赛资格。按用时少者名次列前。 </w:t>
            </w:r>
          </w:p>
        </w:tc>
      </w:tr>
      <w:tr w:rsidR="00FE2E6B" w14:paraId="7270CA1D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59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601E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2EB2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旋风跑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AA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6 人/队 </w:t>
            </w:r>
          </w:p>
          <w:p w14:paraId="00AD34EC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（4 男2女） </w:t>
            </w:r>
          </w:p>
          <w:p w14:paraId="0FD40420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F08E" w14:textId="1A9134B1" w:rsidR="004A2E81" w:rsidRDefault="004A2E81" w:rsidP="00AB68AD">
            <w:pPr>
              <w:widowControl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六人同握一根横竿站在起跑线前，听到起跑的口令后六人同时向前跑进。到第一个旋转点时以左侧第一个人为圆心向左旋转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度后继续向前跑进。到第二个旋转点时应以右侧第一个人为圆心向右旋转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度后继续向前跑进。到第三个旋转点时应以左侧第一个人为圆心向左旋转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度后向回跑，跑到第二个旋转点时应以右侧第一个人为圆心向右旋转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度后继续向回跑进，到第一个旋转点时以左侧第一个人为圆心向左旋转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度后继续向回跑进，一直跑回起点。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 xml:space="preserve">以同组最后一个人到终点（起点）计时，用时少者名次列前。 </w:t>
            </w:r>
          </w:p>
          <w:p w14:paraId="794F4E03" w14:textId="6CF46FF2" w:rsidR="004A2E81" w:rsidRDefault="004A2E81" w:rsidP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注意事项：1、此游戏比赛设3个点，比赛距离30米往返。2、参赛人员双手要始终握住同一根横竿，任何参赛队员手离开横竿均算违反参赛规则，取消录取资格。3、横竿的长度为3米。 </w:t>
            </w:r>
          </w:p>
        </w:tc>
      </w:tr>
      <w:tr w:rsidR="00FE2E6B" w14:paraId="597E2833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B2A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45F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806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搬运药球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FD28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5人/队 </w:t>
            </w:r>
          </w:p>
          <w:p w14:paraId="1ACCAC3E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（3男2 </w:t>
            </w:r>
          </w:p>
          <w:p w14:paraId="38F88FA7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女）</w:t>
            </w:r>
          </w:p>
          <w:p w14:paraId="32ABDE4C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148" w14:textId="77777777" w:rsidR="004A2E81" w:rsidRDefault="004A2E81" w:rsidP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场地上画一条起点线，距离起跑线10米处成纵队摆放5个药球，每个药球间隔3米，最后一个药球后面有10个空位，每个空位间隔3米。各队一路纵队排在起点线后，女生在前、男生在后。发令后，各队排头迅速起跑至第一个药球处，把球抱起后快速从一侧跑至第一个空位点（不要沿着药球摆放的纵线跑步），然后从另一侧返回至起点线，第二名队员用同样方法如此依次进行，直至全队轮换两次。要求必须第1人返回时越过起点线后第2人才可以起跑。药球要按队列顺序放在指定位置。以时间完成少者名次列前。</w:t>
            </w:r>
          </w:p>
        </w:tc>
      </w:tr>
      <w:tr w:rsidR="00FE2E6B" w14:paraId="78BDD065" w14:textId="77777777" w:rsidTr="00AB68AD">
        <w:trPr>
          <w:trHeight w:val="2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0A56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EF7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DEE1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拔河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62E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12人/队 </w:t>
            </w:r>
          </w:p>
          <w:p w14:paraId="541EEA12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（6男6 </w:t>
            </w:r>
          </w:p>
          <w:p w14:paraId="41069C04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女） </w:t>
            </w:r>
          </w:p>
          <w:p w14:paraId="359C1960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C23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预赛单循环，半决赛三局两胜，决赛三局两胜。同一轮次禁止更换队员。</w:t>
            </w:r>
          </w:p>
        </w:tc>
      </w:tr>
      <w:tr w:rsidR="00FE2E6B" w14:paraId="48F94DB8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B00C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1DA" w14:textId="4CDCBA76" w:rsidR="004A2E81" w:rsidRDefault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</w:t>
            </w:r>
            <w:r w:rsidR="004A2E8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BB4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8字绳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2442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12人/队 </w:t>
            </w:r>
          </w:p>
          <w:p w14:paraId="6F5CD6D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（男女不限）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A7EF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2分钟，两人摇绳，10人跳。按跳过次数多者名次列前。</w:t>
            </w:r>
          </w:p>
        </w:tc>
      </w:tr>
      <w:tr w:rsidR="00FE2E6B" w14:paraId="37CBD82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7A24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78F1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26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踢毽子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760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4人/队 </w:t>
            </w:r>
          </w:p>
          <w:p w14:paraId="704D674D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（男女不限）</w:t>
            </w:r>
          </w:p>
          <w:p w14:paraId="6480F57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94" w14:textId="15539EF3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1分钟/人，计总数，踢毽方法不限。踢毽总数多者名次列前。</w:t>
            </w:r>
          </w:p>
          <w:p w14:paraId="7AC6CDA3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2E6B" w14:paraId="541214E1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828C" w14:textId="22E7116D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DAC6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B453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毛毛虫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F31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6人/队（3男3女）</w:t>
            </w:r>
          </w:p>
          <w:p w14:paraId="7981B8DF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4D8F" w14:textId="4C552DEC" w:rsidR="004A2E81" w:rsidRDefault="004A2E81" w:rsidP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比赛距离为30米，赛道宽6米；比赛开始前,6名队员跨骑在比赛器材上，双手握住固定把手立于起跑线后。裁判发令后，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队员通过协作配合使毛毛虫在跑道上行进。以毛毛虫的任何部位抵达终点线所在垂直平面为计时停止，用时少者名次列前。比赛中队员必需双脚分别跨于毛毛虫两边外侧；以毛毛虫的任何部位抵达终点线所在垂直平面为计时停止依据；比赛必须在本赛道完成，违者取消比赛成绩。</w:t>
            </w:r>
          </w:p>
        </w:tc>
      </w:tr>
      <w:tr w:rsidR="00FE2E6B" w14:paraId="13A9FBBA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2D7" w14:textId="07493052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3503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4F1" w14:textId="44D4BEBD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混合消防灭火接力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4A7" w14:textId="77777777" w:rsidR="004A2E81" w:rsidRDefault="004A2E81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2男2女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、男</w:t>
            </w: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女、男</w:t>
            </w:r>
          </w:p>
          <w:p w14:paraId="2BA90FD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8EB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令枪响后，一号、二号运动员提起电子灭火器从起点出发将灭火器传递给25米处的三号、四号运动员，三号、四号运动员跑至起火点将电子模拟火焰扑灭即完成比赛动作。（灭火器落地、未扑灭火焰取消比赛成绩）</w:t>
            </w:r>
          </w:p>
        </w:tc>
      </w:tr>
      <w:tr w:rsidR="00FE2E6B" w14:paraId="3284B28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C590" w14:textId="74731895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1F4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353B" w14:textId="719C8FEA" w:rsidR="004A2E81" w:rsidRPr="00AB68AD" w:rsidRDefault="00AB68AD">
            <w:pPr>
              <w:pStyle w:val="a3"/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B68AD">
              <w:rPr>
                <w:rFonts w:ascii="仿宋_GB2312" w:eastAsia="仿宋_GB2312" w:hint="eastAsia"/>
                <w:sz w:val="28"/>
                <w:szCs w:val="28"/>
              </w:rPr>
              <w:t xml:space="preserve">排球 团队 </w:t>
            </w:r>
            <w:proofErr w:type="gramStart"/>
            <w:r w:rsidRPr="00AB68AD">
              <w:rPr>
                <w:rFonts w:ascii="仿宋_GB2312" w:eastAsia="仿宋_GB2312" w:hint="eastAsia"/>
                <w:sz w:val="28"/>
                <w:szCs w:val="28"/>
              </w:rPr>
              <w:t>传垫</w:t>
            </w:r>
            <w:proofErr w:type="gramEnd"/>
            <w:r w:rsidRPr="00AB68AD">
              <w:rPr>
                <w:rFonts w:ascii="仿宋_GB2312" w:eastAsia="仿宋_GB2312" w:hint="eastAsia"/>
                <w:sz w:val="28"/>
                <w:szCs w:val="28"/>
              </w:rPr>
              <w:t xml:space="preserve"> 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A31" w14:textId="36017B5C" w:rsidR="004A2E81" w:rsidRPr="00AB68AD" w:rsidRDefault="00AB68AD">
            <w:pPr>
              <w:pStyle w:val="a3"/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B68AD">
              <w:rPr>
                <w:rFonts w:ascii="仿宋_GB2312" w:eastAsia="仿宋_GB2312" w:hint="eastAsia"/>
                <w:sz w:val="28"/>
                <w:szCs w:val="28"/>
              </w:rPr>
              <w:t>6人/队 （3男3 女）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8E6D" w14:textId="50AF9F2D" w:rsidR="004A2E81" w:rsidRPr="00E000EF" w:rsidRDefault="00AB68AD" w:rsidP="00E000EF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E000EF">
              <w:rPr>
                <w:rFonts w:ascii="仿宋_GB2312" w:eastAsia="仿宋_GB2312" w:hint="eastAsia"/>
                <w:sz w:val="28"/>
                <w:szCs w:val="28"/>
              </w:rPr>
              <w:t>比赛开始前参赛队要开始热身活动。标准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排球场内每边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人分球网</w:t>
            </w:r>
            <w:proofErr w:type="gramStart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两边对站</w:t>
            </w:r>
            <w:proofErr w:type="gramEnd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，传垫球飞行高度不</w:t>
            </w:r>
            <w:proofErr w:type="gramStart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低于网</w:t>
            </w:r>
            <w:proofErr w:type="gramEnd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高。每边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人自由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组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合，隔网相距不低于3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米。裁判哨</w:t>
            </w:r>
            <w:proofErr w:type="gramStart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响双方</w:t>
            </w:r>
            <w:proofErr w:type="gramEnd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运动员同时抛球开始，连续对传、垫（每次传、垫都必须越过球网），直至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分钟裁判哨响结束比赛，以总传、垫次数多者胜出。两侧队员每传、垫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次记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次，同一名、同一侧运动员不得连续击球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次，如击球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次按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记。不得持球、连击，全身各处均可触球。比赛中途不得暂停。由于自身失误造成球落地或间断，需捡回比赛用球后继续比赛。双方在各自比赛区域内比赛，不得干扰对方、不得进入对方场地、不得在本方场地以外传、垫球。如出现以上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情况，所传、垫球不计</w:t>
            </w:r>
            <w:proofErr w:type="gramStart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入最终</w:t>
            </w:r>
            <w:proofErr w:type="gramEnd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总数内。如出现两队及以上总成绩相同情况，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采取加时赛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分钟</w:t>
            </w:r>
            <w:r w:rsidR="00E000EF">
              <w:rPr>
                <w:rFonts w:ascii="仿宋_GB2312" w:eastAsia="仿宋_GB2312" w:hAnsi="宋体" w:cs="宋体" w:hint="eastAsia"/>
                <w:sz w:val="28"/>
                <w:szCs w:val="28"/>
              </w:rPr>
              <w:t>，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直至决出胜负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27C2CBF4" w14:textId="77777777" w:rsidR="004A2E81" w:rsidRDefault="004A2E81" w:rsidP="004A2E81">
      <w:pPr>
        <w:pStyle w:val="a3"/>
        <w:widowControl/>
        <w:shd w:val="clear" w:color="auto" w:fill="FFFFFF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14:paraId="6804FBA6" w14:textId="77777777" w:rsidR="004A2E81" w:rsidRPr="004A2E81" w:rsidRDefault="004A2E81" w:rsidP="004A2E81">
      <w:pPr>
        <w:ind w:firstLineChars="200" w:firstLine="420"/>
        <w:rPr>
          <w:rFonts w:ascii="Calibri" w:hAnsi="Calibri"/>
          <w:szCs w:val="21"/>
        </w:rPr>
      </w:pPr>
    </w:p>
    <w:p w14:paraId="0E312C4E" w14:textId="77777777" w:rsidR="004A2E81" w:rsidRPr="004A2E81" w:rsidRDefault="004A2E81" w:rsidP="004A2E81">
      <w:pPr>
        <w:rPr>
          <w:rFonts w:ascii="黑体" w:eastAsia="黑体" w:hAnsi="黑体" w:hint="eastAsia"/>
          <w:sz w:val="31"/>
          <w:szCs w:val="31"/>
        </w:rPr>
      </w:pPr>
    </w:p>
    <w:sectPr w:rsidR="004A2E81" w:rsidRPr="004A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81"/>
    <w:rsid w:val="000D7A9C"/>
    <w:rsid w:val="003C631A"/>
    <w:rsid w:val="004625B6"/>
    <w:rsid w:val="004A2E81"/>
    <w:rsid w:val="00A15B8E"/>
    <w:rsid w:val="00A67FBC"/>
    <w:rsid w:val="00AB68AD"/>
    <w:rsid w:val="00CA14F5"/>
    <w:rsid w:val="00E000EF"/>
    <w:rsid w:val="00E0490C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898"/>
  <w15:chartTrackingRefBased/>
  <w15:docId w15:val="{111B6D5A-C152-4CE5-82AD-5A8E552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E81"/>
    <w:rPr>
      <w:rFonts w:ascii="Calibri" w:eastAsia="宋体" w:hAnsi="Calibri" w:cs="Times New Roman"/>
      <w:sz w:val="24"/>
      <w:szCs w:val="24"/>
    </w:rPr>
  </w:style>
  <w:style w:type="table" w:styleId="a4">
    <w:name w:val="Table Grid"/>
    <w:basedOn w:val="a1"/>
    <w:uiPriority w:val="99"/>
    <w:rsid w:val="004A2E8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冰倩 朱</dc:creator>
  <cp:keywords/>
  <dc:description/>
  <cp:lastModifiedBy>fenge liu</cp:lastModifiedBy>
  <cp:revision>2</cp:revision>
  <dcterms:created xsi:type="dcterms:W3CDTF">2025-03-19T03:16:00Z</dcterms:created>
  <dcterms:modified xsi:type="dcterms:W3CDTF">2025-03-19T03:16:00Z</dcterms:modified>
</cp:coreProperties>
</file>