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spacing w:beforeAutospacing="0" w:after="240" w:afterAutospacing="0" w:line="36" w:lineRule="atLeast"/>
        <w:ind w:left="0" w:right="0" w:firstLine="0"/>
        <w:jc w:val="center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0"/>
          <w:szCs w:val="30"/>
          <w:u w:val="none"/>
          <w:lang w:eastAsia="zh-CN"/>
        </w:rPr>
        <w:t>宿舍风采系列活动评分细则</w:t>
      </w:r>
    </w:p>
    <w:p>
      <w:pPr>
        <w:pStyle w:val="2"/>
        <w:widowControl/>
        <w:spacing w:beforeAutospacing="0" w:after="240" w:afterAutospacing="0" w:line="36" w:lineRule="atLeast"/>
        <w:ind w:left="0" w:right="0" w:firstLine="0"/>
        <w:jc w:val="both"/>
        <w:rPr>
          <w:rFonts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一.</w:t>
      </w:r>
      <w:r>
        <w:rPr>
          <w:rFonts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线上比赛</w:t>
      </w:r>
      <w:bookmarkStart w:id="0" w:name="_GoBack"/>
      <w:bookmarkEnd w:id="0"/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（一）评分标准：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1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内容完整（6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0%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设计富有创新性（2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0%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3.整体美观（2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0%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二.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线下比赛——初赛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（一）评分标准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1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内容完整（6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0%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作品技巧（2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0%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3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作品创新（2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0%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三.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线下比赛——复赛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（一）评分标准：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1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宿舍整洁度（2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5%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宿舍氛围（2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5%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3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宿舍成员安全意识（2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5%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4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宿舍创意（2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5%）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四.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线下比赛——决赛</w:t>
      </w:r>
    </w:p>
    <w:p>
      <w:pPr>
        <w:widowControl/>
        <w:spacing w:beforeAutospacing="0" w:after="0" w:afterAutospacing="0" w:line="27" w:lineRule="atLeast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（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一</w:t>
      </w: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）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ppt展示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环节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评分标准</w:t>
      </w:r>
    </w:p>
    <w:p>
      <w:pPr>
        <w:widowControl/>
        <w:spacing w:beforeAutospacing="0" w:after="0" w:afterAutospacing="0" w:line="27" w:lineRule="atLeast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1.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宿舍氛围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5%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）</w:t>
      </w:r>
    </w:p>
    <w:p>
      <w:pPr>
        <w:widowControl/>
        <w:spacing w:beforeAutospacing="0" w:after="0" w:afterAutospacing="0" w:line="27" w:lineRule="atLeast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2.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宿舍创意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5%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）</w:t>
      </w:r>
    </w:p>
    <w:p>
      <w:pPr>
        <w:widowControl/>
        <w:spacing w:beforeAutospacing="0" w:after="0" w:afterAutospacing="0" w:line="27" w:lineRule="atLeast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3.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宿舍成员介绍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5%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）</w:t>
      </w:r>
    </w:p>
    <w:p>
      <w:pPr>
        <w:widowControl/>
        <w:spacing w:beforeAutospacing="0" w:after="0" w:afterAutospacing="0" w:line="27" w:lineRule="atLeast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4.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整体效果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5%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）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（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二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表演环节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评分标准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1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内容完整（4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0%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作品技巧（2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0%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3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作品创意（2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0%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</w:p>
    <w:p>
      <w:pPr>
        <w:pStyle w:val="2"/>
        <w:widowControl/>
        <w:spacing w:beforeAutospacing="0" w:after="0" w:afterAutospacing="0" w:line="27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4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.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整体效果（2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0%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1"/>
          <w:szCs w:val="21"/>
          <w:u w:val="none"/>
        </w:rPr>
        <w:t>）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  <w:t> 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-webkit-standard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2021-10-27T17:04:03Z</dcterms:created>
  <dc:creator>达琳yyz</dc:creator>
  <cp:lastModifiedBy>达琳yyz</cp:lastModifiedBy>
  <dcterms:modified xsi:type="dcterms:W3CDTF">2021-10-27T09:08:48Z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2052-11.13.0</vt:lpwstr>
  </property>
  <property fmtid="{D5CDD505-2E9C-101B-9397-08002B2CF9AE}" pid="3" name="ICV">
    <vt:lpwstr>3C6C1019B42E071C83A57861CE78FC88</vt:lpwstr>
  </property>
</Properties>
</file>