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4C4" w:rsidRPr="00A424C4" w:rsidRDefault="00A424C4" w:rsidP="00A424C4">
      <w:pPr>
        <w:widowControl/>
        <w:shd w:val="clear" w:color="auto" w:fill="FFFFFF"/>
        <w:spacing w:line="360" w:lineRule="atLeast"/>
        <w:jc w:val="center"/>
        <w:rPr>
          <w:rFonts w:ascii="宋体" w:eastAsia="宋体" w:hAnsi="宋体" w:cs="宋体"/>
          <w:kern w:val="0"/>
          <w:sz w:val="24"/>
          <w:szCs w:val="24"/>
        </w:rPr>
      </w:pPr>
      <w:r w:rsidRPr="00A424C4">
        <w:rPr>
          <w:rFonts w:ascii="宋体" w:eastAsia="宋体" w:hAnsi="宋体" w:cs="宋体"/>
          <w:b/>
          <w:bCs/>
          <w:kern w:val="0"/>
          <w:sz w:val="24"/>
          <w:szCs w:val="24"/>
        </w:rPr>
        <w:t>中国共产党发展党员工作细则</w:t>
      </w:r>
    </w:p>
    <w:p w:rsidR="00A424C4" w:rsidRPr="00A424C4" w:rsidRDefault="00A424C4" w:rsidP="00A424C4">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0" w:name="1_1"/>
      <w:bookmarkStart w:id="1" w:name="sub2263892_1_1"/>
      <w:bookmarkStart w:id="2" w:name="细则_第一章_总_则"/>
      <w:bookmarkEnd w:id="0"/>
      <w:bookmarkEnd w:id="1"/>
      <w:bookmarkEnd w:id="2"/>
      <w:r w:rsidRPr="00A424C4">
        <w:rPr>
          <w:rFonts w:ascii="宋体" w:eastAsia="宋体" w:hAnsi="宋体" w:cs="宋体"/>
          <w:b/>
          <w:bCs/>
          <w:kern w:val="0"/>
          <w:sz w:val="24"/>
          <w:szCs w:val="24"/>
        </w:rPr>
        <w:t>第一章 总 则</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第一条为了规范发展党员工作，保证新发展的党员质量，保持党的先进性和纯洁性，根据《</w:t>
      </w:r>
      <w:hyperlink r:id="rId6" w:tgtFrame="_blank" w:history="1">
        <w:r w:rsidRPr="00A424C4">
          <w:rPr>
            <w:rFonts w:ascii="宋体" w:eastAsia="宋体" w:hAnsi="宋体" w:cs="宋体"/>
            <w:color w:val="136EC2"/>
            <w:kern w:val="0"/>
            <w:sz w:val="24"/>
            <w:szCs w:val="24"/>
            <w:u w:val="single"/>
          </w:rPr>
          <w:t>中国共产党章程</w:t>
        </w:r>
      </w:hyperlink>
      <w:r w:rsidRPr="00A424C4">
        <w:rPr>
          <w:rFonts w:ascii="宋体" w:eastAsia="宋体" w:hAnsi="宋体" w:cs="宋体"/>
          <w:kern w:val="0"/>
          <w:sz w:val="24"/>
          <w:szCs w:val="24"/>
        </w:rPr>
        <w:t>》和党内有关规定，制定本细则。</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第二条　党的基层组织应当把吸收具有马克思主义信仰、共产主义觉悟和中国特色社会主义信念，自觉践行社会主义核心价值观的先进分子入党，作为一项经常性重要工作。</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三条发展党员工作应当贯彻党的基本理论、基本路线、基本纲领、基本经验、基本要求，按照控制总量、优化结构、提高质量、发挥作用的总要求，坚持党章规定的党员标准，始终把政治标准放在首位；坚持慎重发展、均衡发展，有领导、有计划地进行；坚持入党自愿原则和个别吸收原则，成熟一个，发展一个。</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禁止突击发展，反对“关门主义”。</w:t>
      </w:r>
      <w:r w:rsidRPr="00A424C4">
        <w:rPr>
          <w:rFonts w:ascii="宋体" w:eastAsia="宋体" w:hAnsi="宋体" w:cs="宋体"/>
          <w:color w:val="3366CC"/>
          <w:kern w:val="0"/>
          <w:sz w:val="24"/>
          <w:szCs w:val="24"/>
          <w:vertAlign w:val="superscript"/>
        </w:rPr>
        <w:t>[1-3]</w:t>
      </w:r>
      <w:r w:rsidRPr="00A424C4">
        <w:rPr>
          <w:rFonts w:ascii="宋体" w:eastAsia="宋体" w:hAnsi="宋体" w:cs="宋体"/>
          <w:color w:val="136EC2"/>
          <w:kern w:val="0"/>
          <w:sz w:val="2"/>
          <w:szCs w:val="2"/>
          <w:u w:val="single"/>
        </w:rPr>
        <w:t>    </w:t>
      </w:r>
    </w:p>
    <w:p w:rsidR="00A424C4" w:rsidRPr="00A424C4" w:rsidRDefault="00A424C4" w:rsidP="00A424C4">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3" w:name="1_2"/>
      <w:bookmarkStart w:id="4" w:name="sub2263892_1_2"/>
      <w:bookmarkStart w:id="5" w:name="细则_第二章_入党积极分子的确定和培养教育"/>
      <w:bookmarkEnd w:id="3"/>
      <w:bookmarkEnd w:id="4"/>
      <w:bookmarkEnd w:id="5"/>
      <w:r w:rsidRPr="00A424C4">
        <w:rPr>
          <w:rFonts w:ascii="宋体" w:eastAsia="宋体" w:hAnsi="宋体" w:cs="宋体"/>
          <w:b/>
          <w:bCs/>
          <w:kern w:val="0"/>
          <w:sz w:val="24"/>
          <w:szCs w:val="24"/>
        </w:rPr>
        <w:t>第二章 入党积极分子的确定和培养教育</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第四条　党组织应当通过宣传党的政治主张和深入细致的思想政治工作，提高党外群众对党的认识，不断扩大入党积极分子队伍。</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第五条年满十八岁的中国工人、农民、军人、知识分子和其他社会阶层的先进分子，承认党的纲领和章程，愿意参加党的一个组织并在其中积极工作、执行党的决议和按期交纳党费的，可以申请加入中国共产党。</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第六条入党申请人应当向工作、学习所在单位党组织提出入党申请，没有工作、学习单位或工作、学习单位未建立党组织的，应当向居住地党组织提出入党申请。</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流动人员还可以向单位所在地党组织或单位主管部门党组织提出入党申请，也可以向流动党员党组织提出入党申请。</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b/>
          <w:bCs/>
          <w:kern w:val="0"/>
          <w:sz w:val="24"/>
          <w:szCs w:val="24"/>
        </w:rPr>
        <w:t>第七条 党组织收到入党申请书后，应当在一个月内派人同入党申请人谈话，了解基本情况。</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第八条在入党申请人中确定入党积极分子，应当采取党员推荐、群团组织推优等方式产生人选，由支部委员会（不设支部委员会的由支部大会，下同）研究决定，并报上级党委备案。</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第九条 党组织应当指定一至两名正式党员作入党积极分子的培养联系人。培养联系人的主要任务是：</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（一）向入党积极分子介绍党的基本知识；</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（二）了解入党积极分子的政治觉悟、道德品质、现实表现和家庭情况等，做好培养教育工作，引导入党积极分子端正入党动机；</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（三）及时向党支部汇报入党积极分子情况；</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（四）向党支部提出能否将入党积极分子列为发展对象的意见。</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lastRenderedPageBreak/>
        <w:t>第十条党组织应当采取吸收入党积极分子听党课、参加党内有关活动，给他们分配一定的社会工作以及集中培训等方法，对入党积极分子进行马克思列宁主义、毛泽东思想和中国特色社会主义理论体系教育，党的路线、方针、政策和党的基本知识教育，党的历史和优良传统、作风教育以及社会主义核心价值观教育，使他们懂得党的性质、纲领、宗旨、组织原则和纪律，懂得党员的义务和权利，帮助他们端正入党动机，确立为共产主义事业奋斗终身的信念。</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第十一条　党支部每半年对入党积极分子进行一次考察。基层党委每年对入党积极分子队伍状况作一次分析。针对存在的问题，采取改进措施。</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第十二条　入党积极分子工作、学习所在单位（居住地）发生变动，应当及时报告原单位（居住地）党组织。原单位（居住地）党组织应当及时将培养教育等有关材料转交现单位（居住地）党组织。现单位（居住地）党组织应当对有关材料进行认真审查，并接续做好培养教育工作。培养教育时间可连续计算。</w:t>
      </w:r>
      <w:r w:rsidRPr="00A424C4">
        <w:rPr>
          <w:rFonts w:ascii="宋体" w:eastAsia="宋体" w:hAnsi="宋体" w:cs="宋体"/>
          <w:color w:val="3366CC"/>
          <w:kern w:val="0"/>
          <w:sz w:val="24"/>
          <w:szCs w:val="24"/>
          <w:vertAlign w:val="superscript"/>
        </w:rPr>
        <w:t>[1-3]</w:t>
      </w:r>
      <w:r w:rsidRPr="00A424C4">
        <w:rPr>
          <w:rFonts w:ascii="宋体" w:eastAsia="宋体" w:hAnsi="宋体" w:cs="宋体"/>
          <w:color w:val="136EC2"/>
          <w:kern w:val="0"/>
          <w:sz w:val="2"/>
          <w:szCs w:val="2"/>
          <w:u w:val="single"/>
        </w:rPr>
        <w:t>    </w:t>
      </w:r>
    </w:p>
    <w:p w:rsidR="00A424C4" w:rsidRPr="00A424C4" w:rsidRDefault="00A424C4" w:rsidP="00A424C4">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6" w:name="1_3"/>
      <w:bookmarkStart w:id="7" w:name="sub2263892_1_3"/>
      <w:bookmarkStart w:id="8" w:name="细则_第三章_发展对象的确定和考察"/>
      <w:bookmarkEnd w:id="6"/>
      <w:bookmarkEnd w:id="7"/>
      <w:bookmarkEnd w:id="8"/>
      <w:r w:rsidRPr="00A424C4">
        <w:rPr>
          <w:rFonts w:ascii="宋体" w:eastAsia="宋体" w:hAnsi="宋体" w:cs="宋体"/>
          <w:b/>
          <w:bCs/>
          <w:kern w:val="0"/>
          <w:sz w:val="24"/>
          <w:szCs w:val="24"/>
        </w:rPr>
        <w:t>第三章 发展对象的确定和考察</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第十三条对经过一年以上培养教育和考察、基本具备党员条件的入党积极分子，在听取党小组、培养联系人、党员和群众意见的基础上，支部委员会讨论同意并报上级党委备案后，可列为发展对象。</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第十四条　发展对象应当有两名正式党员作入党介绍人。入党介绍人一般由培养联系人担任，也可由党组织指定。</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受留党察看处分、尚未恢复党员权利的党员，不能作入党介绍人。</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第十五条 入党介绍人的主要任务是：</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（一）向发展对象解释党的纲领、章程，说明党员的条件、义务和权利；</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（二）认真了解发展对象的入党动机、政治觉悟、道德品质、工作经历、现实表现等情况，如实向党组织汇报；</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（三）指导发展对象填写《中国共产党入党志愿书》，并认真填写自己的意见；</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（四）向支部大会负责地介绍发展对象的情况；</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（五）发展对象批准为预备党员后，继续对其进行教育帮助。</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第十六条 党组织必须对发展对象进行政治审查。</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政治审查的主要内容是：对党的理论和路线、方针、政策的态度；政治历史和在重大政治斗争中的表现；遵纪守法和遵守社会公德情况；直系亲属和与本人关系密切的主要社会关系的政治情况。</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政治审查的基本方法是：同本人谈话、查阅有关档案材料、找有关单位和人员了解情况以及必要的函调或外调。在听取本人介绍和查阅有关材料后，情况清楚的可不函调或外调。对流动人员中的发展对象进行政治审查时，还应当征求其户籍所在地和居住地基层党组织的意见。</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政治审查必须严肃认真、实事求是，注重本人的一贯表现。审查情况应当形成结论性材料。</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凡是未经政治审查或政治审查不合格的，不能发展入党。</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十七条基层党委或县级党委组织部门应当对发展对象进行短期集中培训。培训时间一般不少于三天（或不少于二十四个学时）。培训时主要学习党章、《关于党内政治生活的若干准则》等文件。中央组织部组织编写的《入党教材》，可以作为学习辅导材料。</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未经培训的，除个别特殊情况外，不能发展入党。</w:t>
      </w:r>
      <w:r w:rsidRPr="00A424C4">
        <w:rPr>
          <w:rFonts w:ascii="宋体" w:eastAsia="宋体" w:hAnsi="宋体" w:cs="宋体"/>
          <w:color w:val="3366CC"/>
          <w:kern w:val="0"/>
          <w:sz w:val="24"/>
          <w:szCs w:val="24"/>
          <w:vertAlign w:val="superscript"/>
        </w:rPr>
        <w:t>[1-3]</w:t>
      </w:r>
      <w:r w:rsidRPr="00A424C4">
        <w:rPr>
          <w:rFonts w:ascii="宋体" w:eastAsia="宋体" w:hAnsi="宋体" w:cs="宋体"/>
          <w:color w:val="136EC2"/>
          <w:kern w:val="0"/>
          <w:sz w:val="2"/>
          <w:szCs w:val="2"/>
          <w:u w:val="single"/>
        </w:rPr>
        <w:t>    </w:t>
      </w:r>
    </w:p>
    <w:p w:rsidR="00A424C4" w:rsidRPr="00A424C4" w:rsidRDefault="00A424C4" w:rsidP="00A424C4">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9" w:name="1_4"/>
      <w:bookmarkStart w:id="10" w:name="sub2263892_1_4"/>
      <w:bookmarkStart w:id="11" w:name="细则_第四章_预备党员的接收"/>
      <w:bookmarkEnd w:id="9"/>
      <w:bookmarkEnd w:id="10"/>
      <w:bookmarkEnd w:id="11"/>
      <w:r w:rsidRPr="00A424C4">
        <w:rPr>
          <w:rFonts w:ascii="宋体" w:eastAsia="宋体" w:hAnsi="宋体" w:cs="宋体"/>
          <w:b/>
          <w:bCs/>
          <w:kern w:val="0"/>
          <w:sz w:val="24"/>
          <w:szCs w:val="24"/>
        </w:rPr>
        <w:t>第四章 预备党员的接收</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第十八条 接收预备党员应当严格按照党章规定的程序办理。</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第十九条 支部委员会应当对发展对象进行严格审查，经集体讨论认为合格后，报具有审批权限的基层党委预审。</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基层党委对发展对象的条件、培养教育情况等进行审查，根据需要听取执纪执法等相关部门的意见。审查结果以书面形式通知党支部，并向审查合格的发展对象发放《中国共产党入党志愿书》。</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发展对象未来三个月内将离开工作、学习单位的，一般不办理接收预备党员的手续。</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第二十条 经基层党委预审合格的发展对象，由支部委员会提交支部大会讨论。</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召开讨论接收预备党员的支部大会，有表决权的到会人数必须超过应到会有表决权人数的半数。</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第二十一条　支部大会讨论接收预备党员的主要程序是：</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（一）发展对象汇报对党的认识、入党动机、本人履历、家庭和主要社会关系情况，以及需向党组织说明的问题；</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（二）入党介绍人介绍发展对象有关情况，并对其能否入党表明意见；</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（三）支部委员会报告对发展对象的审查情况；</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四）与会党员对发展对象能否入党进行充分讨论，并采取无记名投票方式进行表决。赞成人数超过应到会有表决权的正式党员的半数，才能通过接收预备党员的决议。因故不能到会的有表决权的正式党员，在支部大会召开前正式向党支部提出书面意见的，应当统计在票数内。</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支部大会讨论两个以上的发展对象入党时，必须逐个讨论和表决。</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第二十二条党支部应当及时将支部大会决议写入《中国共产党入党志愿书》，连同本人入党申请书、政治审查材料、培养教育考察材料等，一并报上级党委审批。</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支部大会决议主要包括：发展对象的主要表现；应到会和实际到会有表决权的党员人数；表决结果；通过决议的日期；支部书记签名。</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第二十三条　预备党员必须由党委（工委，下同）审批。</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乡镇（街道）党委所属的基层党委，不能审批预备党员，但应当对支部大会通过接收的预备党员进行审议。</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党总支不能审批预备党员，但应当对支部大会通过接收的预备党员进行审议。</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除另有规定外，临时党组织不能接收、审批预备党员。</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党组不能审批预备党员。</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二十四条党委审批前，应当指派党委委员或组织员同发展对象谈话，作进一步的了解，并帮助发展对象提高对党的认识。谈话人应当将谈话情况和自己对发展对象能否入党的意见，如实填写在《中国共产党入党志愿书》上，并向党委汇报。</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第二十五条 党委审批预备党员，必须集体讨论和表决。</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党委主要审议发展对象是否具备党员条件、入党手续是否完备。发展对象符合党员条件、入党手续完备的，批准其为预备党员。党委审批意见写入《中国共产党入党志愿书》，注明预备期的起止时间，并通知报批的党支部。党支部应当及时通知本人并在党员大会上宣布。对未被批准入党的，应当通知党支部和本人，做好思想工作。</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党委会审批两个以上的发展对象入党时，应当逐个审议和表决。</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第二十六条　党委对党支部上报的接收预备党员的决议，应当在三个月内审批，并报上级党委组织部门备案。如遇特殊情况可适当延长审批时间，但不得超过六个月。</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第二十七条　在特殊情况下，党的中央和省、自治区、直辖市委员会可以直接接收党员。</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第二十八条对在中国特色社会主义事业中为党和人民利益英勇献身，事迹突出，在一定范围内有较大影响，生前一贯表现良好并曾向党组织提出过入党要求的人员，可以追认为党员。</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追认党员必须严格掌握，由所在单位党组织讨论决定后，经上级党委审查，报省一级党委批准。</w:t>
      </w:r>
      <w:r w:rsidRPr="00A424C4">
        <w:rPr>
          <w:rFonts w:ascii="宋体" w:eastAsia="宋体" w:hAnsi="宋体" w:cs="宋体"/>
          <w:color w:val="3366CC"/>
          <w:kern w:val="0"/>
          <w:sz w:val="24"/>
          <w:szCs w:val="24"/>
          <w:vertAlign w:val="superscript"/>
        </w:rPr>
        <w:t>[1-3]</w:t>
      </w:r>
      <w:r w:rsidRPr="00A424C4">
        <w:rPr>
          <w:rFonts w:ascii="宋体" w:eastAsia="宋体" w:hAnsi="宋体" w:cs="宋体"/>
          <w:color w:val="136EC2"/>
          <w:kern w:val="0"/>
          <w:sz w:val="2"/>
          <w:szCs w:val="2"/>
          <w:u w:val="single"/>
        </w:rPr>
        <w:t>    </w:t>
      </w:r>
    </w:p>
    <w:p w:rsidR="00A424C4" w:rsidRPr="00A424C4" w:rsidRDefault="00A424C4" w:rsidP="00A424C4">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12" w:name="1_5"/>
      <w:bookmarkStart w:id="13" w:name="sub2263892_1_5"/>
      <w:bookmarkStart w:id="14" w:name="细则_第五章_预备党员的教育、考察和转正"/>
      <w:bookmarkEnd w:id="12"/>
      <w:bookmarkEnd w:id="13"/>
      <w:bookmarkEnd w:id="14"/>
      <w:r w:rsidRPr="00A424C4">
        <w:rPr>
          <w:rFonts w:ascii="宋体" w:eastAsia="宋体" w:hAnsi="宋体" w:cs="宋体"/>
          <w:b/>
          <w:bCs/>
          <w:kern w:val="0"/>
          <w:sz w:val="24"/>
          <w:szCs w:val="24"/>
        </w:rPr>
        <w:t>第五章 预备党员的教育、考察和转正</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第二十九条 党组织应当及时将上级党委批准的预备党员编入党支部和党小组，对预备党员继续进行教育和考察。</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第三十条 预备党员必须面向党旗进行入党宣誓。入党宣誓仪式，一般由基层党委或党支部（党总支）组织进行。</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第三十一条 党组织应当通过党的组织生活、听取本人汇报、个别谈心、集中培训、实践锻炼等方式，对预备党员进行教育和考察。</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第三十二条 预备党员的预备期为一年。预备期从支部大会通过其为预备党员之日算起。</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预备党员预备期满，党支部应当及时讨论其能否转为正式党员。认真履行党员义务、具备党员条件的，应当按期转为正式党员；需要继续考察和教育的，可以延长一次预备期，延长时间不能少于半年，最长不超过一年；不履行党员义务、不具备党员条件的，应当取消其预备党员资格。</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预备党员违犯党纪，情节较轻，尚可保留预备党员资格的，应当对其进行批评教育或延长预备期；情节较重的，应当取消其预备党员资格。</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预备党员转为正式党员、延长预备期或取消预备党员资格，应当经支部大会讨论通过和上级党组织批准。</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第三十三条预备党员转正的手续是：本人向党支部提出书面转正申请；党小组提出意见；党支部征求党员和群众的意见；支部委员会审查；支部大会讨论、表决通过；报上级党委审批。</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讨论预备党员转正的支部大会，对到会人数、赞成人数等要求与讨论接收预备党员的支部大会相同。</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第三十四条　党委对党支部上报的预备党员转正的决议，应当在三个月内审批。审批结果应当及时通知党支部。党支部书记应当同本人谈话，并将审批结果在党员大会上宣布。</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党员的党龄，从预备期满转为正式党员之日算起。</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第三十五条预备期未满的预备党员工作、学习所在单位（居住地）发生变动，应当及时报告原所在党组织。原所在党组织应当及时将对其培养教育和考察的情况，认真负责地介绍给接收预备党员的党组织。</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党组织应当对转入的预备党员的入党材料进行严格审查，对无法认定的预备党员，报县级以上党委组织部门批准，不予承认。</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第三十六条基层党组织对转入的预备党员，在其预备期满时，如认为有必要，可推迟讨论其转正问题，推迟时间不超过六个月。转为正式党员的，其转正时间自预备期满之日算起。</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第三十七条　预备党员转正后，党支部应当及时将其《中国共产党入党志愿书》、入党申请书、政治审查材料、转正申请书和培养教育考察材料，交党委存入本人人事档案。无人事档案的，建立党员档案，由所在党委或县级党委组织部门保存。</w:t>
      </w:r>
      <w:r w:rsidRPr="00A424C4">
        <w:rPr>
          <w:rFonts w:ascii="宋体" w:eastAsia="宋体" w:hAnsi="宋体" w:cs="宋体"/>
          <w:color w:val="3366CC"/>
          <w:kern w:val="0"/>
          <w:sz w:val="24"/>
          <w:szCs w:val="24"/>
          <w:vertAlign w:val="superscript"/>
        </w:rPr>
        <w:t>[1-3]</w:t>
      </w:r>
      <w:r w:rsidRPr="00A424C4">
        <w:rPr>
          <w:rFonts w:ascii="宋体" w:eastAsia="宋体" w:hAnsi="宋体" w:cs="宋体"/>
          <w:color w:val="136EC2"/>
          <w:kern w:val="0"/>
          <w:sz w:val="2"/>
          <w:szCs w:val="2"/>
          <w:u w:val="single"/>
        </w:rPr>
        <w:t>    </w:t>
      </w:r>
    </w:p>
    <w:p w:rsidR="00A424C4" w:rsidRPr="00A424C4" w:rsidRDefault="00A424C4" w:rsidP="00A424C4">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15" w:name="1_6"/>
      <w:bookmarkStart w:id="16" w:name="sub2263892_1_6"/>
      <w:bookmarkStart w:id="17" w:name="细则_第六章_发展党员工作的领导和纪律"/>
      <w:bookmarkEnd w:id="15"/>
      <w:bookmarkEnd w:id="16"/>
      <w:bookmarkEnd w:id="17"/>
      <w:r w:rsidRPr="00A424C4">
        <w:rPr>
          <w:rFonts w:ascii="宋体" w:eastAsia="宋体" w:hAnsi="宋体" w:cs="宋体"/>
          <w:b/>
          <w:bCs/>
          <w:kern w:val="0"/>
          <w:sz w:val="24"/>
          <w:szCs w:val="24"/>
        </w:rPr>
        <w:t>第六章 发展党员工作的领导和纪律</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第三十八条各级党委应当把发展党员工作列入重要议事日程，纳入党建工作责任制，作为党建工作述职、评议、考核和党务公开的重要内容。</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对发展党员工作情况，市（地、州、盟）、县（市、区、旗）党委每半年检查一次，省、自治区、直辖市党委每年检查一次。检查结果及时上报，并向下通报。</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重视从青年工人、农民、知识分子中发展党员，优化党员队伍结构。对具备发展党员条件但长期不做发展党员工作的基层党组织，上级党委应当加强指导和督促检查，必要时对其进行组织整顿。</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第三十九条　各级党委组织部门每年应当向同级党委和上级党委组织部门报告发展党员工作情况和发展党员工作计划，如实反映带有倾向性的问题和对违反规定发展党员的查处情况。</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第四十条 县以上党委及其组织部门应当重视对组织员的选拔、配备和培训，充分发挥他们在发展党员工作中的作用。</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四十一条各级党组织对发展党员工作中出现的违纪违规问题和不正之风，应当严肃查处。对不坚持标准、不履行程序、超过审批时限和培养考察失职、审查把关不严的党组织及其负责人、直接责任人应当进行批评教育，情节严重的给予纪律处分。典型案例应当及时通报，对违反规定吸收入党的，一律不予承认，并在支部大会上公布。</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对采取弄虚作假或其他手段把不符合党员条件的人发展为党员，或为非党员出具党员身份证明的，应当依纪依法严肃处理。</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第四十二条　《中国共产党入党志愿书》的式样由中央组织部负责制定，省级党委组织部门按照式样统一印制，并严格管理。</w:t>
      </w:r>
      <w:r w:rsidRPr="00A424C4">
        <w:rPr>
          <w:rFonts w:ascii="宋体" w:eastAsia="宋体" w:hAnsi="宋体" w:cs="宋体"/>
          <w:color w:val="3366CC"/>
          <w:kern w:val="0"/>
          <w:sz w:val="24"/>
          <w:szCs w:val="24"/>
          <w:vertAlign w:val="superscript"/>
        </w:rPr>
        <w:t>[1-3]</w:t>
      </w:r>
      <w:bookmarkStart w:id="18" w:name="ref_[1&amp;3]_2263892"/>
      <w:r w:rsidRPr="00A424C4">
        <w:rPr>
          <w:rFonts w:ascii="宋体" w:eastAsia="宋体" w:hAnsi="宋体" w:cs="宋体"/>
          <w:color w:val="136EC2"/>
          <w:kern w:val="0"/>
          <w:sz w:val="2"/>
          <w:szCs w:val="2"/>
          <w:u w:val="single"/>
        </w:rPr>
        <w:t> </w:t>
      </w:r>
      <w:bookmarkStart w:id="19" w:name="ref_[1]_2263892"/>
      <w:bookmarkEnd w:id="18"/>
      <w:r w:rsidRPr="00A424C4">
        <w:rPr>
          <w:rFonts w:ascii="宋体" w:eastAsia="宋体" w:hAnsi="宋体" w:cs="宋体"/>
          <w:color w:val="136EC2"/>
          <w:kern w:val="0"/>
          <w:sz w:val="2"/>
          <w:szCs w:val="2"/>
          <w:u w:val="single"/>
        </w:rPr>
        <w:t> </w:t>
      </w:r>
      <w:bookmarkStart w:id="20" w:name="ref_[2]_2263892"/>
      <w:bookmarkEnd w:id="19"/>
      <w:r w:rsidRPr="00A424C4">
        <w:rPr>
          <w:rFonts w:ascii="宋体" w:eastAsia="宋体" w:hAnsi="宋体" w:cs="宋体"/>
          <w:color w:val="136EC2"/>
          <w:kern w:val="0"/>
          <w:sz w:val="2"/>
          <w:szCs w:val="2"/>
          <w:u w:val="single"/>
        </w:rPr>
        <w:t> </w:t>
      </w:r>
      <w:bookmarkStart w:id="21" w:name="ref_[3]_2263892"/>
      <w:bookmarkEnd w:id="20"/>
      <w:r w:rsidRPr="00A424C4">
        <w:rPr>
          <w:rFonts w:ascii="宋体" w:eastAsia="宋体" w:hAnsi="宋体" w:cs="宋体"/>
          <w:color w:val="136EC2"/>
          <w:kern w:val="0"/>
          <w:sz w:val="2"/>
          <w:szCs w:val="2"/>
          <w:u w:val="single"/>
        </w:rPr>
        <w:t> </w:t>
      </w:r>
      <w:bookmarkEnd w:id="21"/>
    </w:p>
    <w:p w:rsidR="00A424C4" w:rsidRPr="00A424C4" w:rsidRDefault="00A424C4" w:rsidP="00A424C4">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22" w:name="1_7"/>
      <w:bookmarkStart w:id="23" w:name="sub2263892_1_7"/>
      <w:bookmarkStart w:id="24" w:name="细则_第七章_附_则"/>
      <w:bookmarkEnd w:id="22"/>
      <w:bookmarkEnd w:id="23"/>
      <w:bookmarkEnd w:id="24"/>
      <w:r w:rsidRPr="00A424C4">
        <w:rPr>
          <w:rFonts w:ascii="宋体" w:eastAsia="宋体" w:hAnsi="宋体" w:cs="宋体"/>
          <w:b/>
          <w:bCs/>
          <w:kern w:val="0"/>
          <w:sz w:val="24"/>
          <w:szCs w:val="24"/>
        </w:rPr>
        <w:t>第七章 附 则</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第四十三条 本细则由</w:t>
      </w:r>
      <w:hyperlink r:id="rId7" w:tgtFrame="_blank" w:history="1">
        <w:r w:rsidRPr="00A424C4">
          <w:rPr>
            <w:rFonts w:ascii="宋体" w:eastAsia="宋体" w:hAnsi="宋体" w:cs="宋体"/>
            <w:color w:val="136EC2"/>
            <w:kern w:val="0"/>
            <w:sz w:val="24"/>
            <w:szCs w:val="24"/>
            <w:u w:val="single"/>
          </w:rPr>
          <w:t>中央组织部</w:t>
        </w:r>
      </w:hyperlink>
      <w:r w:rsidRPr="00A424C4">
        <w:rPr>
          <w:rFonts w:ascii="宋体" w:eastAsia="宋体" w:hAnsi="宋体" w:cs="宋体"/>
          <w:kern w:val="0"/>
          <w:sz w:val="24"/>
          <w:szCs w:val="24"/>
        </w:rPr>
        <w:t>负责解释。</w:t>
      </w:r>
    </w:p>
    <w:p w:rsidR="00A424C4" w:rsidRPr="00A424C4" w:rsidRDefault="00A424C4" w:rsidP="00A424C4">
      <w:pPr>
        <w:widowControl/>
        <w:shd w:val="clear" w:color="auto" w:fill="FFFFFF"/>
        <w:spacing w:line="360" w:lineRule="atLeast"/>
        <w:jc w:val="left"/>
        <w:rPr>
          <w:rFonts w:ascii="宋体" w:eastAsia="宋体" w:hAnsi="宋体" w:cs="宋体"/>
          <w:kern w:val="0"/>
          <w:sz w:val="24"/>
          <w:szCs w:val="24"/>
        </w:rPr>
      </w:pPr>
      <w:r w:rsidRPr="00A424C4">
        <w:rPr>
          <w:rFonts w:ascii="宋体" w:eastAsia="宋体" w:hAnsi="宋体" w:cs="宋体"/>
          <w:kern w:val="0"/>
          <w:sz w:val="24"/>
          <w:szCs w:val="24"/>
        </w:rPr>
        <w:t>第四十四条 本细则自发布之日起施行。《</w:t>
      </w:r>
      <w:hyperlink r:id="rId8" w:tgtFrame="_blank" w:history="1">
        <w:r w:rsidRPr="00A424C4">
          <w:rPr>
            <w:rFonts w:ascii="宋体" w:eastAsia="宋体" w:hAnsi="宋体" w:cs="宋体"/>
            <w:color w:val="136EC2"/>
            <w:kern w:val="0"/>
            <w:sz w:val="24"/>
            <w:szCs w:val="24"/>
            <w:u w:val="single"/>
          </w:rPr>
          <w:t>中国共产党发展党员工作细则（试行）</w:t>
        </w:r>
      </w:hyperlink>
      <w:r w:rsidRPr="00A424C4">
        <w:rPr>
          <w:rFonts w:ascii="宋体" w:eastAsia="宋体" w:hAnsi="宋体" w:cs="宋体"/>
          <w:kern w:val="0"/>
          <w:sz w:val="24"/>
          <w:szCs w:val="24"/>
        </w:rPr>
        <w:t>》（中组发〔1990〕3号）同时废止。</w:t>
      </w:r>
      <w:r w:rsidRPr="00A424C4">
        <w:rPr>
          <w:rFonts w:ascii="宋体" w:eastAsia="宋体" w:hAnsi="宋体" w:cs="宋体"/>
          <w:color w:val="3366CC"/>
          <w:kern w:val="0"/>
          <w:sz w:val="24"/>
          <w:szCs w:val="24"/>
          <w:vertAlign w:val="superscript"/>
        </w:rPr>
        <w:t>[</w:t>
      </w:r>
    </w:p>
    <w:p w:rsidR="003D0601" w:rsidRDefault="003D0601"/>
    <w:sectPr w:rsidR="003D06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601" w:rsidRDefault="003D0601" w:rsidP="00A424C4">
      <w:r>
        <w:separator/>
      </w:r>
    </w:p>
  </w:endnote>
  <w:endnote w:type="continuationSeparator" w:id="1">
    <w:p w:rsidR="003D0601" w:rsidRDefault="003D0601" w:rsidP="00A424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roman"/>
    <w:pitch w:val="default"/>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601" w:rsidRDefault="003D0601" w:rsidP="00A424C4">
      <w:r>
        <w:separator/>
      </w:r>
    </w:p>
  </w:footnote>
  <w:footnote w:type="continuationSeparator" w:id="1">
    <w:p w:rsidR="003D0601" w:rsidRDefault="003D0601" w:rsidP="00A424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24C4"/>
    <w:rsid w:val="003D0601"/>
    <w:rsid w:val="00A424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A424C4"/>
    <w:pPr>
      <w:widowControl/>
      <w:spacing w:before="100" w:beforeAutospacing="1" w:after="100" w:afterAutospacing="1"/>
      <w:jc w:val="left"/>
      <w:outlineLvl w:val="2"/>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24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424C4"/>
    <w:rPr>
      <w:sz w:val="18"/>
      <w:szCs w:val="18"/>
    </w:rPr>
  </w:style>
  <w:style w:type="paragraph" w:styleId="a4">
    <w:name w:val="footer"/>
    <w:basedOn w:val="a"/>
    <w:link w:val="Char0"/>
    <w:uiPriority w:val="99"/>
    <w:semiHidden/>
    <w:unhideWhenUsed/>
    <w:rsid w:val="00A424C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424C4"/>
    <w:rPr>
      <w:sz w:val="18"/>
      <w:szCs w:val="18"/>
    </w:rPr>
  </w:style>
  <w:style w:type="character" w:customStyle="1" w:styleId="3Char">
    <w:name w:val="标题 3 Char"/>
    <w:basedOn w:val="a0"/>
    <w:link w:val="3"/>
    <w:uiPriority w:val="9"/>
    <w:rsid w:val="00A424C4"/>
    <w:rPr>
      <w:rFonts w:ascii="宋体" w:eastAsia="宋体" w:hAnsi="宋体" w:cs="宋体"/>
      <w:b/>
      <w:bCs/>
      <w:kern w:val="0"/>
      <w:sz w:val="24"/>
      <w:szCs w:val="24"/>
    </w:rPr>
  </w:style>
  <w:style w:type="character" w:styleId="a5">
    <w:name w:val="Hyperlink"/>
    <w:basedOn w:val="a0"/>
    <w:uiPriority w:val="99"/>
    <w:semiHidden/>
    <w:unhideWhenUsed/>
    <w:rsid w:val="00A424C4"/>
    <w:rPr>
      <w:strike w:val="0"/>
      <w:dstrike w:val="0"/>
      <w:color w:val="136EC2"/>
      <w:u w:val="single"/>
      <w:effect w:val="none"/>
    </w:rPr>
  </w:style>
  <w:style w:type="character" w:customStyle="1" w:styleId="headline-content4">
    <w:name w:val="headline-content4"/>
    <w:basedOn w:val="a0"/>
    <w:rsid w:val="00A424C4"/>
  </w:style>
</w:styles>
</file>

<file path=word/webSettings.xml><?xml version="1.0" encoding="utf-8"?>
<w:webSettings xmlns:r="http://schemas.openxmlformats.org/officeDocument/2006/relationships" xmlns:w="http://schemas.openxmlformats.org/wordprocessingml/2006/main">
  <w:divs>
    <w:div w:id="351151391">
      <w:bodyDiv w:val="1"/>
      <w:marLeft w:val="0"/>
      <w:marRight w:val="0"/>
      <w:marTop w:val="0"/>
      <w:marBottom w:val="0"/>
      <w:divBdr>
        <w:top w:val="none" w:sz="0" w:space="0" w:color="auto"/>
        <w:left w:val="none" w:sz="0" w:space="0" w:color="auto"/>
        <w:bottom w:val="none" w:sz="0" w:space="0" w:color="auto"/>
        <w:right w:val="none" w:sz="0" w:space="0" w:color="auto"/>
      </w:divBdr>
      <w:divsChild>
        <w:div w:id="425813713">
          <w:marLeft w:val="0"/>
          <w:marRight w:val="0"/>
          <w:marTop w:val="0"/>
          <w:marBottom w:val="0"/>
          <w:divBdr>
            <w:top w:val="none" w:sz="0" w:space="0" w:color="auto"/>
            <w:left w:val="none" w:sz="0" w:space="0" w:color="auto"/>
            <w:bottom w:val="none" w:sz="0" w:space="0" w:color="auto"/>
            <w:right w:val="none" w:sz="0" w:space="0" w:color="auto"/>
          </w:divBdr>
          <w:divsChild>
            <w:div w:id="354230775">
              <w:marLeft w:val="0"/>
              <w:marRight w:val="0"/>
              <w:marTop w:val="0"/>
              <w:marBottom w:val="0"/>
              <w:divBdr>
                <w:top w:val="none" w:sz="0" w:space="0" w:color="auto"/>
                <w:left w:val="none" w:sz="0" w:space="0" w:color="auto"/>
                <w:bottom w:val="none" w:sz="0" w:space="0" w:color="auto"/>
                <w:right w:val="none" w:sz="0" w:space="0" w:color="auto"/>
              </w:divBdr>
              <w:divsChild>
                <w:div w:id="1253585490">
                  <w:marLeft w:val="0"/>
                  <w:marRight w:val="0"/>
                  <w:marTop w:val="0"/>
                  <w:marBottom w:val="0"/>
                  <w:divBdr>
                    <w:top w:val="single" w:sz="6" w:space="0" w:color="E5E5E5"/>
                    <w:left w:val="single" w:sz="6" w:space="0" w:color="E5E5E5"/>
                    <w:bottom w:val="single" w:sz="6" w:space="0" w:color="E5E5E5"/>
                    <w:right w:val="single" w:sz="6" w:space="0" w:color="E5E5E5"/>
                  </w:divBdr>
                  <w:divsChild>
                    <w:div w:id="866255374">
                      <w:marLeft w:val="0"/>
                      <w:marRight w:val="0"/>
                      <w:marTop w:val="0"/>
                      <w:marBottom w:val="0"/>
                      <w:divBdr>
                        <w:top w:val="none" w:sz="0" w:space="0" w:color="auto"/>
                        <w:left w:val="none" w:sz="0" w:space="0" w:color="auto"/>
                        <w:bottom w:val="none" w:sz="0" w:space="0" w:color="auto"/>
                        <w:right w:val="none" w:sz="0" w:space="0" w:color="auto"/>
                      </w:divBdr>
                      <w:divsChild>
                        <w:div w:id="589895159">
                          <w:marLeft w:val="0"/>
                          <w:marRight w:val="0"/>
                          <w:marTop w:val="0"/>
                          <w:marBottom w:val="0"/>
                          <w:divBdr>
                            <w:top w:val="none" w:sz="0" w:space="0" w:color="auto"/>
                            <w:left w:val="none" w:sz="0" w:space="0" w:color="auto"/>
                            <w:bottom w:val="none" w:sz="0" w:space="0" w:color="auto"/>
                            <w:right w:val="none" w:sz="0" w:space="0" w:color="auto"/>
                          </w:divBdr>
                          <w:divsChild>
                            <w:div w:id="2136630263">
                              <w:marLeft w:val="0"/>
                              <w:marRight w:val="0"/>
                              <w:marTop w:val="0"/>
                              <w:marBottom w:val="0"/>
                              <w:divBdr>
                                <w:top w:val="none" w:sz="0" w:space="0" w:color="auto"/>
                                <w:left w:val="none" w:sz="0" w:space="0" w:color="auto"/>
                                <w:bottom w:val="none" w:sz="0" w:space="0" w:color="auto"/>
                                <w:right w:val="none" w:sz="0" w:space="0" w:color="auto"/>
                              </w:divBdr>
                              <w:divsChild>
                                <w:div w:id="669940941">
                                  <w:marLeft w:val="0"/>
                                  <w:marRight w:val="0"/>
                                  <w:marTop w:val="0"/>
                                  <w:marBottom w:val="0"/>
                                  <w:divBdr>
                                    <w:top w:val="none" w:sz="0" w:space="0" w:color="auto"/>
                                    <w:left w:val="none" w:sz="0" w:space="0" w:color="auto"/>
                                    <w:bottom w:val="none" w:sz="0" w:space="0" w:color="auto"/>
                                    <w:right w:val="none" w:sz="0" w:space="0" w:color="auto"/>
                                  </w:divBdr>
                                  <w:divsChild>
                                    <w:div w:id="1391146339">
                                      <w:marLeft w:val="0"/>
                                      <w:marRight w:val="0"/>
                                      <w:marTop w:val="0"/>
                                      <w:marBottom w:val="0"/>
                                      <w:divBdr>
                                        <w:top w:val="none" w:sz="0" w:space="0" w:color="auto"/>
                                        <w:left w:val="none" w:sz="0" w:space="0" w:color="auto"/>
                                        <w:bottom w:val="none" w:sz="0" w:space="0" w:color="auto"/>
                                        <w:right w:val="none" w:sz="0" w:space="0" w:color="auto"/>
                                      </w:divBdr>
                                      <w:divsChild>
                                        <w:div w:id="1253053093">
                                          <w:marLeft w:val="0"/>
                                          <w:marRight w:val="0"/>
                                          <w:marTop w:val="0"/>
                                          <w:marBottom w:val="0"/>
                                          <w:divBdr>
                                            <w:top w:val="none" w:sz="0" w:space="0" w:color="auto"/>
                                            <w:left w:val="none" w:sz="0" w:space="0" w:color="auto"/>
                                            <w:bottom w:val="none" w:sz="0" w:space="0" w:color="auto"/>
                                            <w:right w:val="none" w:sz="0" w:space="0" w:color="auto"/>
                                          </w:divBdr>
                                        </w:div>
                                        <w:div w:id="1358265798">
                                          <w:marLeft w:val="0"/>
                                          <w:marRight w:val="0"/>
                                          <w:marTop w:val="0"/>
                                          <w:marBottom w:val="0"/>
                                          <w:divBdr>
                                            <w:top w:val="none" w:sz="0" w:space="0" w:color="auto"/>
                                            <w:left w:val="none" w:sz="0" w:space="0" w:color="auto"/>
                                            <w:bottom w:val="none" w:sz="0" w:space="0" w:color="auto"/>
                                            <w:right w:val="none" w:sz="0" w:space="0" w:color="auto"/>
                                          </w:divBdr>
                                        </w:div>
                                        <w:div w:id="960650148">
                                          <w:marLeft w:val="0"/>
                                          <w:marRight w:val="0"/>
                                          <w:marTop w:val="0"/>
                                          <w:marBottom w:val="0"/>
                                          <w:divBdr>
                                            <w:top w:val="none" w:sz="0" w:space="0" w:color="auto"/>
                                            <w:left w:val="none" w:sz="0" w:space="0" w:color="auto"/>
                                            <w:bottom w:val="none" w:sz="0" w:space="0" w:color="auto"/>
                                            <w:right w:val="none" w:sz="0" w:space="0" w:color="auto"/>
                                          </w:divBdr>
                                        </w:div>
                                        <w:div w:id="852034068">
                                          <w:marLeft w:val="0"/>
                                          <w:marRight w:val="0"/>
                                          <w:marTop w:val="0"/>
                                          <w:marBottom w:val="0"/>
                                          <w:divBdr>
                                            <w:top w:val="none" w:sz="0" w:space="0" w:color="auto"/>
                                            <w:left w:val="none" w:sz="0" w:space="0" w:color="auto"/>
                                            <w:bottom w:val="none" w:sz="0" w:space="0" w:color="auto"/>
                                            <w:right w:val="none" w:sz="0" w:space="0" w:color="auto"/>
                                          </w:divBdr>
                                        </w:div>
                                        <w:div w:id="932469066">
                                          <w:marLeft w:val="0"/>
                                          <w:marRight w:val="0"/>
                                          <w:marTop w:val="0"/>
                                          <w:marBottom w:val="0"/>
                                          <w:divBdr>
                                            <w:top w:val="none" w:sz="0" w:space="0" w:color="auto"/>
                                            <w:left w:val="none" w:sz="0" w:space="0" w:color="auto"/>
                                            <w:bottom w:val="none" w:sz="0" w:space="0" w:color="auto"/>
                                            <w:right w:val="none" w:sz="0" w:space="0" w:color="auto"/>
                                          </w:divBdr>
                                        </w:div>
                                        <w:div w:id="225334373">
                                          <w:marLeft w:val="0"/>
                                          <w:marRight w:val="0"/>
                                          <w:marTop w:val="0"/>
                                          <w:marBottom w:val="0"/>
                                          <w:divBdr>
                                            <w:top w:val="none" w:sz="0" w:space="0" w:color="auto"/>
                                            <w:left w:val="none" w:sz="0" w:space="0" w:color="auto"/>
                                            <w:bottom w:val="none" w:sz="0" w:space="0" w:color="auto"/>
                                            <w:right w:val="none" w:sz="0" w:space="0" w:color="auto"/>
                                          </w:divBdr>
                                        </w:div>
                                        <w:div w:id="997073167">
                                          <w:marLeft w:val="0"/>
                                          <w:marRight w:val="0"/>
                                          <w:marTop w:val="0"/>
                                          <w:marBottom w:val="0"/>
                                          <w:divBdr>
                                            <w:top w:val="none" w:sz="0" w:space="0" w:color="auto"/>
                                            <w:left w:val="none" w:sz="0" w:space="0" w:color="auto"/>
                                            <w:bottom w:val="none" w:sz="0" w:space="0" w:color="auto"/>
                                            <w:right w:val="none" w:sz="0" w:space="0" w:color="auto"/>
                                          </w:divBdr>
                                        </w:div>
                                        <w:div w:id="1535188046">
                                          <w:marLeft w:val="0"/>
                                          <w:marRight w:val="0"/>
                                          <w:marTop w:val="0"/>
                                          <w:marBottom w:val="0"/>
                                          <w:divBdr>
                                            <w:top w:val="none" w:sz="0" w:space="0" w:color="auto"/>
                                            <w:left w:val="none" w:sz="0" w:space="0" w:color="auto"/>
                                            <w:bottom w:val="none" w:sz="0" w:space="0" w:color="auto"/>
                                            <w:right w:val="none" w:sz="0" w:space="0" w:color="auto"/>
                                          </w:divBdr>
                                        </w:div>
                                        <w:div w:id="1613856430">
                                          <w:marLeft w:val="0"/>
                                          <w:marRight w:val="0"/>
                                          <w:marTop w:val="0"/>
                                          <w:marBottom w:val="0"/>
                                          <w:divBdr>
                                            <w:top w:val="none" w:sz="0" w:space="0" w:color="auto"/>
                                            <w:left w:val="none" w:sz="0" w:space="0" w:color="auto"/>
                                            <w:bottom w:val="none" w:sz="0" w:space="0" w:color="auto"/>
                                            <w:right w:val="none" w:sz="0" w:space="0" w:color="auto"/>
                                          </w:divBdr>
                                        </w:div>
                                        <w:div w:id="189954120">
                                          <w:marLeft w:val="0"/>
                                          <w:marRight w:val="0"/>
                                          <w:marTop w:val="0"/>
                                          <w:marBottom w:val="0"/>
                                          <w:divBdr>
                                            <w:top w:val="none" w:sz="0" w:space="0" w:color="auto"/>
                                            <w:left w:val="none" w:sz="0" w:space="0" w:color="auto"/>
                                            <w:bottom w:val="none" w:sz="0" w:space="0" w:color="auto"/>
                                            <w:right w:val="none" w:sz="0" w:space="0" w:color="auto"/>
                                          </w:divBdr>
                                        </w:div>
                                        <w:div w:id="527841919">
                                          <w:marLeft w:val="0"/>
                                          <w:marRight w:val="0"/>
                                          <w:marTop w:val="0"/>
                                          <w:marBottom w:val="0"/>
                                          <w:divBdr>
                                            <w:top w:val="none" w:sz="0" w:space="0" w:color="auto"/>
                                            <w:left w:val="none" w:sz="0" w:space="0" w:color="auto"/>
                                            <w:bottom w:val="none" w:sz="0" w:space="0" w:color="auto"/>
                                            <w:right w:val="none" w:sz="0" w:space="0" w:color="auto"/>
                                          </w:divBdr>
                                        </w:div>
                                        <w:div w:id="1010915752">
                                          <w:marLeft w:val="0"/>
                                          <w:marRight w:val="0"/>
                                          <w:marTop w:val="0"/>
                                          <w:marBottom w:val="0"/>
                                          <w:divBdr>
                                            <w:top w:val="none" w:sz="0" w:space="0" w:color="auto"/>
                                            <w:left w:val="none" w:sz="0" w:space="0" w:color="auto"/>
                                            <w:bottom w:val="none" w:sz="0" w:space="0" w:color="auto"/>
                                            <w:right w:val="none" w:sz="0" w:space="0" w:color="auto"/>
                                          </w:divBdr>
                                        </w:div>
                                        <w:div w:id="827787426">
                                          <w:marLeft w:val="0"/>
                                          <w:marRight w:val="0"/>
                                          <w:marTop w:val="0"/>
                                          <w:marBottom w:val="0"/>
                                          <w:divBdr>
                                            <w:top w:val="none" w:sz="0" w:space="0" w:color="auto"/>
                                            <w:left w:val="none" w:sz="0" w:space="0" w:color="auto"/>
                                            <w:bottom w:val="none" w:sz="0" w:space="0" w:color="auto"/>
                                            <w:right w:val="none" w:sz="0" w:space="0" w:color="auto"/>
                                          </w:divBdr>
                                        </w:div>
                                        <w:div w:id="1202786093">
                                          <w:marLeft w:val="0"/>
                                          <w:marRight w:val="0"/>
                                          <w:marTop w:val="0"/>
                                          <w:marBottom w:val="0"/>
                                          <w:divBdr>
                                            <w:top w:val="none" w:sz="0" w:space="0" w:color="auto"/>
                                            <w:left w:val="none" w:sz="0" w:space="0" w:color="auto"/>
                                            <w:bottom w:val="none" w:sz="0" w:space="0" w:color="auto"/>
                                            <w:right w:val="none" w:sz="0" w:space="0" w:color="auto"/>
                                          </w:divBdr>
                                        </w:div>
                                        <w:div w:id="1336036673">
                                          <w:marLeft w:val="0"/>
                                          <w:marRight w:val="0"/>
                                          <w:marTop w:val="0"/>
                                          <w:marBottom w:val="0"/>
                                          <w:divBdr>
                                            <w:top w:val="none" w:sz="0" w:space="0" w:color="auto"/>
                                            <w:left w:val="none" w:sz="0" w:space="0" w:color="auto"/>
                                            <w:bottom w:val="none" w:sz="0" w:space="0" w:color="auto"/>
                                            <w:right w:val="none" w:sz="0" w:space="0" w:color="auto"/>
                                          </w:divBdr>
                                        </w:div>
                                        <w:div w:id="1259674254">
                                          <w:marLeft w:val="0"/>
                                          <w:marRight w:val="0"/>
                                          <w:marTop w:val="0"/>
                                          <w:marBottom w:val="0"/>
                                          <w:divBdr>
                                            <w:top w:val="none" w:sz="0" w:space="0" w:color="auto"/>
                                            <w:left w:val="none" w:sz="0" w:space="0" w:color="auto"/>
                                            <w:bottom w:val="none" w:sz="0" w:space="0" w:color="auto"/>
                                            <w:right w:val="none" w:sz="0" w:space="0" w:color="auto"/>
                                          </w:divBdr>
                                        </w:div>
                                        <w:div w:id="989360343">
                                          <w:marLeft w:val="0"/>
                                          <w:marRight w:val="0"/>
                                          <w:marTop w:val="0"/>
                                          <w:marBottom w:val="0"/>
                                          <w:divBdr>
                                            <w:top w:val="none" w:sz="0" w:space="0" w:color="auto"/>
                                            <w:left w:val="none" w:sz="0" w:space="0" w:color="auto"/>
                                            <w:bottom w:val="none" w:sz="0" w:space="0" w:color="auto"/>
                                            <w:right w:val="none" w:sz="0" w:space="0" w:color="auto"/>
                                          </w:divBdr>
                                        </w:div>
                                        <w:div w:id="276259699">
                                          <w:marLeft w:val="0"/>
                                          <w:marRight w:val="0"/>
                                          <w:marTop w:val="0"/>
                                          <w:marBottom w:val="0"/>
                                          <w:divBdr>
                                            <w:top w:val="none" w:sz="0" w:space="0" w:color="auto"/>
                                            <w:left w:val="none" w:sz="0" w:space="0" w:color="auto"/>
                                            <w:bottom w:val="none" w:sz="0" w:space="0" w:color="auto"/>
                                            <w:right w:val="none" w:sz="0" w:space="0" w:color="auto"/>
                                          </w:divBdr>
                                        </w:div>
                                        <w:div w:id="1749841918">
                                          <w:marLeft w:val="0"/>
                                          <w:marRight w:val="0"/>
                                          <w:marTop w:val="0"/>
                                          <w:marBottom w:val="0"/>
                                          <w:divBdr>
                                            <w:top w:val="none" w:sz="0" w:space="0" w:color="auto"/>
                                            <w:left w:val="none" w:sz="0" w:space="0" w:color="auto"/>
                                            <w:bottom w:val="none" w:sz="0" w:space="0" w:color="auto"/>
                                            <w:right w:val="none" w:sz="0" w:space="0" w:color="auto"/>
                                          </w:divBdr>
                                        </w:div>
                                        <w:div w:id="3020534">
                                          <w:marLeft w:val="0"/>
                                          <w:marRight w:val="0"/>
                                          <w:marTop w:val="0"/>
                                          <w:marBottom w:val="0"/>
                                          <w:divBdr>
                                            <w:top w:val="none" w:sz="0" w:space="0" w:color="auto"/>
                                            <w:left w:val="none" w:sz="0" w:space="0" w:color="auto"/>
                                            <w:bottom w:val="none" w:sz="0" w:space="0" w:color="auto"/>
                                            <w:right w:val="none" w:sz="0" w:space="0" w:color="auto"/>
                                          </w:divBdr>
                                        </w:div>
                                        <w:div w:id="1717119868">
                                          <w:marLeft w:val="0"/>
                                          <w:marRight w:val="0"/>
                                          <w:marTop w:val="0"/>
                                          <w:marBottom w:val="0"/>
                                          <w:divBdr>
                                            <w:top w:val="none" w:sz="0" w:space="0" w:color="auto"/>
                                            <w:left w:val="none" w:sz="0" w:space="0" w:color="auto"/>
                                            <w:bottom w:val="none" w:sz="0" w:space="0" w:color="auto"/>
                                            <w:right w:val="none" w:sz="0" w:space="0" w:color="auto"/>
                                          </w:divBdr>
                                        </w:div>
                                        <w:div w:id="1040327801">
                                          <w:marLeft w:val="0"/>
                                          <w:marRight w:val="0"/>
                                          <w:marTop w:val="0"/>
                                          <w:marBottom w:val="0"/>
                                          <w:divBdr>
                                            <w:top w:val="none" w:sz="0" w:space="0" w:color="auto"/>
                                            <w:left w:val="none" w:sz="0" w:space="0" w:color="auto"/>
                                            <w:bottom w:val="none" w:sz="0" w:space="0" w:color="auto"/>
                                            <w:right w:val="none" w:sz="0" w:space="0" w:color="auto"/>
                                          </w:divBdr>
                                        </w:div>
                                        <w:div w:id="1443692672">
                                          <w:marLeft w:val="0"/>
                                          <w:marRight w:val="0"/>
                                          <w:marTop w:val="0"/>
                                          <w:marBottom w:val="0"/>
                                          <w:divBdr>
                                            <w:top w:val="none" w:sz="0" w:space="0" w:color="auto"/>
                                            <w:left w:val="none" w:sz="0" w:space="0" w:color="auto"/>
                                            <w:bottom w:val="none" w:sz="0" w:space="0" w:color="auto"/>
                                            <w:right w:val="none" w:sz="0" w:space="0" w:color="auto"/>
                                          </w:divBdr>
                                        </w:div>
                                        <w:div w:id="899754145">
                                          <w:marLeft w:val="0"/>
                                          <w:marRight w:val="0"/>
                                          <w:marTop w:val="0"/>
                                          <w:marBottom w:val="0"/>
                                          <w:divBdr>
                                            <w:top w:val="none" w:sz="0" w:space="0" w:color="auto"/>
                                            <w:left w:val="none" w:sz="0" w:space="0" w:color="auto"/>
                                            <w:bottom w:val="none" w:sz="0" w:space="0" w:color="auto"/>
                                            <w:right w:val="none" w:sz="0" w:space="0" w:color="auto"/>
                                          </w:divBdr>
                                        </w:div>
                                        <w:div w:id="782579616">
                                          <w:marLeft w:val="0"/>
                                          <w:marRight w:val="0"/>
                                          <w:marTop w:val="0"/>
                                          <w:marBottom w:val="0"/>
                                          <w:divBdr>
                                            <w:top w:val="none" w:sz="0" w:space="0" w:color="auto"/>
                                            <w:left w:val="none" w:sz="0" w:space="0" w:color="auto"/>
                                            <w:bottom w:val="none" w:sz="0" w:space="0" w:color="auto"/>
                                            <w:right w:val="none" w:sz="0" w:space="0" w:color="auto"/>
                                          </w:divBdr>
                                        </w:div>
                                        <w:div w:id="161166508">
                                          <w:marLeft w:val="0"/>
                                          <w:marRight w:val="0"/>
                                          <w:marTop w:val="0"/>
                                          <w:marBottom w:val="0"/>
                                          <w:divBdr>
                                            <w:top w:val="none" w:sz="0" w:space="0" w:color="auto"/>
                                            <w:left w:val="none" w:sz="0" w:space="0" w:color="auto"/>
                                            <w:bottom w:val="none" w:sz="0" w:space="0" w:color="auto"/>
                                            <w:right w:val="none" w:sz="0" w:space="0" w:color="auto"/>
                                          </w:divBdr>
                                        </w:div>
                                        <w:div w:id="1281255938">
                                          <w:marLeft w:val="0"/>
                                          <w:marRight w:val="0"/>
                                          <w:marTop w:val="0"/>
                                          <w:marBottom w:val="0"/>
                                          <w:divBdr>
                                            <w:top w:val="none" w:sz="0" w:space="0" w:color="auto"/>
                                            <w:left w:val="none" w:sz="0" w:space="0" w:color="auto"/>
                                            <w:bottom w:val="none" w:sz="0" w:space="0" w:color="auto"/>
                                            <w:right w:val="none" w:sz="0" w:space="0" w:color="auto"/>
                                          </w:divBdr>
                                        </w:div>
                                        <w:div w:id="1726947637">
                                          <w:marLeft w:val="0"/>
                                          <w:marRight w:val="0"/>
                                          <w:marTop w:val="0"/>
                                          <w:marBottom w:val="0"/>
                                          <w:divBdr>
                                            <w:top w:val="none" w:sz="0" w:space="0" w:color="auto"/>
                                            <w:left w:val="none" w:sz="0" w:space="0" w:color="auto"/>
                                            <w:bottom w:val="none" w:sz="0" w:space="0" w:color="auto"/>
                                            <w:right w:val="none" w:sz="0" w:space="0" w:color="auto"/>
                                          </w:divBdr>
                                        </w:div>
                                        <w:div w:id="1977180610">
                                          <w:marLeft w:val="0"/>
                                          <w:marRight w:val="0"/>
                                          <w:marTop w:val="0"/>
                                          <w:marBottom w:val="0"/>
                                          <w:divBdr>
                                            <w:top w:val="none" w:sz="0" w:space="0" w:color="auto"/>
                                            <w:left w:val="none" w:sz="0" w:space="0" w:color="auto"/>
                                            <w:bottom w:val="none" w:sz="0" w:space="0" w:color="auto"/>
                                            <w:right w:val="none" w:sz="0" w:space="0" w:color="auto"/>
                                          </w:divBdr>
                                        </w:div>
                                        <w:div w:id="123475273">
                                          <w:marLeft w:val="0"/>
                                          <w:marRight w:val="0"/>
                                          <w:marTop w:val="0"/>
                                          <w:marBottom w:val="0"/>
                                          <w:divBdr>
                                            <w:top w:val="none" w:sz="0" w:space="0" w:color="auto"/>
                                            <w:left w:val="none" w:sz="0" w:space="0" w:color="auto"/>
                                            <w:bottom w:val="none" w:sz="0" w:space="0" w:color="auto"/>
                                            <w:right w:val="none" w:sz="0" w:space="0" w:color="auto"/>
                                          </w:divBdr>
                                        </w:div>
                                        <w:div w:id="644966051">
                                          <w:marLeft w:val="0"/>
                                          <w:marRight w:val="0"/>
                                          <w:marTop w:val="0"/>
                                          <w:marBottom w:val="0"/>
                                          <w:divBdr>
                                            <w:top w:val="none" w:sz="0" w:space="0" w:color="auto"/>
                                            <w:left w:val="none" w:sz="0" w:space="0" w:color="auto"/>
                                            <w:bottom w:val="none" w:sz="0" w:space="0" w:color="auto"/>
                                            <w:right w:val="none" w:sz="0" w:space="0" w:color="auto"/>
                                          </w:divBdr>
                                        </w:div>
                                        <w:div w:id="563757329">
                                          <w:marLeft w:val="0"/>
                                          <w:marRight w:val="0"/>
                                          <w:marTop w:val="0"/>
                                          <w:marBottom w:val="0"/>
                                          <w:divBdr>
                                            <w:top w:val="none" w:sz="0" w:space="0" w:color="auto"/>
                                            <w:left w:val="none" w:sz="0" w:space="0" w:color="auto"/>
                                            <w:bottom w:val="none" w:sz="0" w:space="0" w:color="auto"/>
                                            <w:right w:val="none" w:sz="0" w:space="0" w:color="auto"/>
                                          </w:divBdr>
                                        </w:div>
                                        <w:div w:id="1032993020">
                                          <w:marLeft w:val="0"/>
                                          <w:marRight w:val="0"/>
                                          <w:marTop w:val="0"/>
                                          <w:marBottom w:val="0"/>
                                          <w:divBdr>
                                            <w:top w:val="none" w:sz="0" w:space="0" w:color="auto"/>
                                            <w:left w:val="none" w:sz="0" w:space="0" w:color="auto"/>
                                            <w:bottom w:val="none" w:sz="0" w:space="0" w:color="auto"/>
                                            <w:right w:val="none" w:sz="0" w:space="0" w:color="auto"/>
                                          </w:divBdr>
                                        </w:div>
                                        <w:div w:id="635263527">
                                          <w:marLeft w:val="0"/>
                                          <w:marRight w:val="0"/>
                                          <w:marTop w:val="0"/>
                                          <w:marBottom w:val="0"/>
                                          <w:divBdr>
                                            <w:top w:val="none" w:sz="0" w:space="0" w:color="auto"/>
                                            <w:left w:val="none" w:sz="0" w:space="0" w:color="auto"/>
                                            <w:bottom w:val="none" w:sz="0" w:space="0" w:color="auto"/>
                                            <w:right w:val="none" w:sz="0" w:space="0" w:color="auto"/>
                                          </w:divBdr>
                                        </w:div>
                                        <w:div w:id="705177462">
                                          <w:marLeft w:val="0"/>
                                          <w:marRight w:val="0"/>
                                          <w:marTop w:val="0"/>
                                          <w:marBottom w:val="0"/>
                                          <w:divBdr>
                                            <w:top w:val="none" w:sz="0" w:space="0" w:color="auto"/>
                                            <w:left w:val="none" w:sz="0" w:space="0" w:color="auto"/>
                                            <w:bottom w:val="none" w:sz="0" w:space="0" w:color="auto"/>
                                            <w:right w:val="none" w:sz="0" w:space="0" w:color="auto"/>
                                          </w:divBdr>
                                        </w:div>
                                        <w:div w:id="1562016069">
                                          <w:marLeft w:val="0"/>
                                          <w:marRight w:val="0"/>
                                          <w:marTop w:val="0"/>
                                          <w:marBottom w:val="0"/>
                                          <w:divBdr>
                                            <w:top w:val="none" w:sz="0" w:space="0" w:color="auto"/>
                                            <w:left w:val="none" w:sz="0" w:space="0" w:color="auto"/>
                                            <w:bottom w:val="none" w:sz="0" w:space="0" w:color="auto"/>
                                            <w:right w:val="none" w:sz="0" w:space="0" w:color="auto"/>
                                          </w:divBdr>
                                        </w:div>
                                        <w:div w:id="133958063">
                                          <w:marLeft w:val="0"/>
                                          <w:marRight w:val="0"/>
                                          <w:marTop w:val="0"/>
                                          <w:marBottom w:val="0"/>
                                          <w:divBdr>
                                            <w:top w:val="none" w:sz="0" w:space="0" w:color="auto"/>
                                            <w:left w:val="none" w:sz="0" w:space="0" w:color="auto"/>
                                            <w:bottom w:val="none" w:sz="0" w:space="0" w:color="auto"/>
                                            <w:right w:val="none" w:sz="0" w:space="0" w:color="auto"/>
                                          </w:divBdr>
                                        </w:div>
                                        <w:div w:id="40596537">
                                          <w:marLeft w:val="0"/>
                                          <w:marRight w:val="0"/>
                                          <w:marTop w:val="0"/>
                                          <w:marBottom w:val="0"/>
                                          <w:divBdr>
                                            <w:top w:val="none" w:sz="0" w:space="0" w:color="auto"/>
                                            <w:left w:val="none" w:sz="0" w:space="0" w:color="auto"/>
                                            <w:bottom w:val="none" w:sz="0" w:space="0" w:color="auto"/>
                                            <w:right w:val="none" w:sz="0" w:space="0" w:color="auto"/>
                                          </w:divBdr>
                                        </w:div>
                                        <w:div w:id="1638140803">
                                          <w:marLeft w:val="0"/>
                                          <w:marRight w:val="0"/>
                                          <w:marTop w:val="0"/>
                                          <w:marBottom w:val="0"/>
                                          <w:divBdr>
                                            <w:top w:val="none" w:sz="0" w:space="0" w:color="auto"/>
                                            <w:left w:val="none" w:sz="0" w:space="0" w:color="auto"/>
                                            <w:bottom w:val="none" w:sz="0" w:space="0" w:color="auto"/>
                                            <w:right w:val="none" w:sz="0" w:space="0" w:color="auto"/>
                                          </w:divBdr>
                                        </w:div>
                                        <w:div w:id="458883892">
                                          <w:marLeft w:val="0"/>
                                          <w:marRight w:val="0"/>
                                          <w:marTop w:val="0"/>
                                          <w:marBottom w:val="0"/>
                                          <w:divBdr>
                                            <w:top w:val="none" w:sz="0" w:space="0" w:color="auto"/>
                                            <w:left w:val="none" w:sz="0" w:space="0" w:color="auto"/>
                                            <w:bottom w:val="none" w:sz="0" w:space="0" w:color="auto"/>
                                            <w:right w:val="none" w:sz="0" w:space="0" w:color="auto"/>
                                          </w:divBdr>
                                        </w:div>
                                        <w:div w:id="1635940488">
                                          <w:marLeft w:val="0"/>
                                          <w:marRight w:val="0"/>
                                          <w:marTop w:val="0"/>
                                          <w:marBottom w:val="0"/>
                                          <w:divBdr>
                                            <w:top w:val="none" w:sz="0" w:space="0" w:color="auto"/>
                                            <w:left w:val="none" w:sz="0" w:space="0" w:color="auto"/>
                                            <w:bottom w:val="none" w:sz="0" w:space="0" w:color="auto"/>
                                            <w:right w:val="none" w:sz="0" w:space="0" w:color="auto"/>
                                          </w:divBdr>
                                        </w:div>
                                        <w:div w:id="489247309">
                                          <w:marLeft w:val="0"/>
                                          <w:marRight w:val="0"/>
                                          <w:marTop w:val="0"/>
                                          <w:marBottom w:val="0"/>
                                          <w:divBdr>
                                            <w:top w:val="none" w:sz="0" w:space="0" w:color="auto"/>
                                            <w:left w:val="none" w:sz="0" w:space="0" w:color="auto"/>
                                            <w:bottom w:val="none" w:sz="0" w:space="0" w:color="auto"/>
                                            <w:right w:val="none" w:sz="0" w:space="0" w:color="auto"/>
                                          </w:divBdr>
                                        </w:div>
                                        <w:div w:id="1653288107">
                                          <w:marLeft w:val="0"/>
                                          <w:marRight w:val="0"/>
                                          <w:marTop w:val="0"/>
                                          <w:marBottom w:val="0"/>
                                          <w:divBdr>
                                            <w:top w:val="none" w:sz="0" w:space="0" w:color="auto"/>
                                            <w:left w:val="none" w:sz="0" w:space="0" w:color="auto"/>
                                            <w:bottom w:val="none" w:sz="0" w:space="0" w:color="auto"/>
                                            <w:right w:val="none" w:sz="0" w:space="0" w:color="auto"/>
                                          </w:divBdr>
                                        </w:div>
                                        <w:div w:id="740758291">
                                          <w:marLeft w:val="0"/>
                                          <w:marRight w:val="0"/>
                                          <w:marTop w:val="0"/>
                                          <w:marBottom w:val="0"/>
                                          <w:divBdr>
                                            <w:top w:val="none" w:sz="0" w:space="0" w:color="auto"/>
                                            <w:left w:val="none" w:sz="0" w:space="0" w:color="auto"/>
                                            <w:bottom w:val="none" w:sz="0" w:space="0" w:color="auto"/>
                                            <w:right w:val="none" w:sz="0" w:space="0" w:color="auto"/>
                                          </w:divBdr>
                                        </w:div>
                                        <w:div w:id="1466386053">
                                          <w:marLeft w:val="0"/>
                                          <w:marRight w:val="0"/>
                                          <w:marTop w:val="0"/>
                                          <w:marBottom w:val="0"/>
                                          <w:divBdr>
                                            <w:top w:val="none" w:sz="0" w:space="0" w:color="auto"/>
                                            <w:left w:val="none" w:sz="0" w:space="0" w:color="auto"/>
                                            <w:bottom w:val="none" w:sz="0" w:space="0" w:color="auto"/>
                                            <w:right w:val="none" w:sz="0" w:space="0" w:color="auto"/>
                                          </w:divBdr>
                                        </w:div>
                                        <w:div w:id="1797063480">
                                          <w:marLeft w:val="0"/>
                                          <w:marRight w:val="0"/>
                                          <w:marTop w:val="0"/>
                                          <w:marBottom w:val="0"/>
                                          <w:divBdr>
                                            <w:top w:val="none" w:sz="0" w:space="0" w:color="auto"/>
                                            <w:left w:val="none" w:sz="0" w:space="0" w:color="auto"/>
                                            <w:bottom w:val="none" w:sz="0" w:space="0" w:color="auto"/>
                                            <w:right w:val="none" w:sz="0" w:space="0" w:color="auto"/>
                                          </w:divBdr>
                                        </w:div>
                                        <w:div w:id="2038658449">
                                          <w:marLeft w:val="0"/>
                                          <w:marRight w:val="0"/>
                                          <w:marTop w:val="0"/>
                                          <w:marBottom w:val="0"/>
                                          <w:divBdr>
                                            <w:top w:val="none" w:sz="0" w:space="0" w:color="auto"/>
                                            <w:left w:val="none" w:sz="0" w:space="0" w:color="auto"/>
                                            <w:bottom w:val="none" w:sz="0" w:space="0" w:color="auto"/>
                                            <w:right w:val="none" w:sz="0" w:space="0" w:color="auto"/>
                                          </w:divBdr>
                                        </w:div>
                                        <w:div w:id="1819372843">
                                          <w:marLeft w:val="0"/>
                                          <w:marRight w:val="0"/>
                                          <w:marTop w:val="0"/>
                                          <w:marBottom w:val="0"/>
                                          <w:divBdr>
                                            <w:top w:val="none" w:sz="0" w:space="0" w:color="auto"/>
                                            <w:left w:val="none" w:sz="0" w:space="0" w:color="auto"/>
                                            <w:bottom w:val="none" w:sz="0" w:space="0" w:color="auto"/>
                                            <w:right w:val="none" w:sz="0" w:space="0" w:color="auto"/>
                                          </w:divBdr>
                                        </w:div>
                                        <w:div w:id="823474837">
                                          <w:marLeft w:val="0"/>
                                          <w:marRight w:val="0"/>
                                          <w:marTop w:val="0"/>
                                          <w:marBottom w:val="0"/>
                                          <w:divBdr>
                                            <w:top w:val="none" w:sz="0" w:space="0" w:color="auto"/>
                                            <w:left w:val="none" w:sz="0" w:space="0" w:color="auto"/>
                                            <w:bottom w:val="none" w:sz="0" w:space="0" w:color="auto"/>
                                            <w:right w:val="none" w:sz="0" w:space="0" w:color="auto"/>
                                          </w:divBdr>
                                        </w:div>
                                        <w:div w:id="155344444">
                                          <w:marLeft w:val="0"/>
                                          <w:marRight w:val="0"/>
                                          <w:marTop w:val="0"/>
                                          <w:marBottom w:val="0"/>
                                          <w:divBdr>
                                            <w:top w:val="none" w:sz="0" w:space="0" w:color="auto"/>
                                            <w:left w:val="none" w:sz="0" w:space="0" w:color="auto"/>
                                            <w:bottom w:val="none" w:sz="0" w:space="0" w:color="auto"/>
                                            <w:right w:val="none" w:sz="0" w:space="0" w:color="auto"/>
                                          </w:divBdr>
                                        </w:div>
                                        <w:div w:id="1344278261">
                                          <w:marLeft w:val="0"/>
                                          <w:marRight w:val="0"/>
                                          <w:marTop w:val="0"/>
                                          <w:marBottom w:val="0"/>
                                          <w:divBdr>
                                            <w:top w:val="none" w:sz="0" w:space="0" w:color="auto"/>
                                            <w:left w:val="none" w:sz="0" w:space="0" w:color="auto"/>
                                            <w:bottom w:val="none" w:sz="0" w:space="0" w:color="auto"/>
                                            <w:right w:val="none" w:sz="0" w:space="0" w:color="auto"/>
                                          </w:divBdr>
                                        </w:div>
                                        <w:div w:id="1467814135">
                                          <w:marLeft w:val="0"/>
                                          <w:marRight w:val="0"/>
                                          <w:marTop w:val="0"/>
                                          <w:marBottom w:val="0"/>
                                          <w:divBdr>
                                            <w:top w:val="none" w:sz="0" w:space="0" w:color="auto"/>
                                            <w:left w:val="none" w:sz="0" w:space="0" w:color="auto"/>
                                            <w:bottom w:val="none" w:sz="0" w:space="0" w:color="auto"/>
                                            <w:right w:val="none" w:sz="0" w:space="0" w:color="auto"/>
                                          </w:divBdr>
                                        </w:div>
                                        <w:div w:id="1869219711">
                                          <w:marLeft w:val="0"/>
                                          <w:marRight w:val="0"/>
                                          <w:marTop w:val="0"/>
                                          <w:marBottom w:val="0"/>
                                          <w:divBdr>
                                            <w:top w:val="none" w:sz="0" w:space="0" w:color="auto"/>
                                            <w:left w:val="none" w:sz="0" w:space="0" w:color="auto"/>
                                            <w:bottom w:val="none" w:sz="0" w:space="0" w:color="auto"/>
                                            <w:right w:val="none" w:sz="0" w:space="0" w:color="auto"/>
                                          </w:divBdr>
                                        </w:div>
                                        <w:div w:id="231084089">
                                          <w:marLeft w:val="0"/>
                                          <w:marRight w:val="0"/>
                                          <w:marTop w:val="0"/>
                                          <w:marBottom w:val="0"/>
                                          <w:divBdr>
                                            <w:top w:val="none" w:sz="0" w:space="0" w:color="auto"/>
                                            <w:left w:val="none" w:sz="0" w:space="0" w:color="auto"/>
                                            <w:bottom w:val="none" w:sz="0" w:space="0" w:color="auto"/>
                                            <w:right w:val="none" w:sz="0" w:space="0" w:color="auto"/>
                                          </w:divBdr>
                                        </w:div>
                                        <w:div w:id="1616054399">
                                          <w:marLeft w:val="0"/>
                                          <w:marRight w:val="0"/>
                                          <w:marTop w:val="0"/>
                                          <w:marBottom w:val="0"/>
                                          <w:divBdr>
                                            <w:top w:val="none" w:sz="0" w:space="0" w:color="auto"/>
                                            <w:left w:val="none" w:sz="0" w:space="0" w:color="auto"/>
                                            <w:bottom w:val="none" w:sz="0" w:space="0" w:color="auto"/>
                                            <w:right w:val="none" w:sz="0" w:space="0" w:color="auto"/>
                                          </w:divBdr>
                                        </w:div>
                                        <w:div w:id="79103658">
                                          <w:marLeft w:val="0"/>
                                          <w:marRight w:val="0"/>
                                          <w:marTop w:val="0"/>
                                          <w:marBottom w:val="0"/>
                                          <w:divBdr>
                                            <w:top w:val="none" w:sz="0" w:space="0" w:color="auto"/>
                                            <w:left w:val="none" w:sz="0" w:space="0" w:color="auto"/>
                                            <w:bottom w:val="none" w:sz="0" w:space="0" w:color="auto"/>
                                            <w:right w:val="none" w:sz="0" w:space="0" w:color="auto"/>
                                          </w:divBdr>
                                        </w:div>
                                        <w:div w:id="1015425317">
                                          <w:marLeft w:val="0"/>
                                          <w:marRight w:val="0"/>
                                          <w:marTop w:val="0"/>
                                          <w:marBottom w:val="0"/>
                                          <w:divBdr>
                                            <w:top w:val="none" w:sz="0" w:space="0" w:color="auto"/>
                                            <w:left w:val="none" w:sz="0" w:space="0" w:color="auto"/>
                                            <w:bottom w:val="none" w:sz="0" w:space="0" w:color="auto"/>
                                            <w:right w:val="none" w:sz="0" w:space="0" w:color="auto"/>
                                          </w:divBdr>
                                        </w:div>
                                        <w:div w:id="318970536">
                                          <w:marLeft w:val="0"/>
                                          <w:marRight w:val="0"/>
                                          <w:marTop w:val="0"/>
                                          <w:marBottom w:val="0"/>
                                          <w:divBdr>
                                            <w:top w:val="none" w:sz="0" w:space="0" w:color="auto"/>
                                            <w:left w:val="none" w:sz="0" w:space="0" w:color="auto"/>
                                            <w:bottom w:val="none" w:sz="0" w:space="0" w:color="auto"/>
                                            <w:right w:val="none" w:sz="0" w:space="0" w:color="auto"/>
                                          </w:divBdr>
                                        </w:div>
                                        <w:div w:id="738940514">
                                          <w:marLeft w:val="0"/>
                                          <w:marRight w:val="0"/>
                                          <w:marTop w:val="0"/>
                                          <w:marBottom w:val="0"/>
                                          <w:divBdr>
                                            <w:top w:val="none" w:sz="0" w:space="0" w:color="auto"/>
                                            <w:left w:val="none" w:sz="0" w:space="0" w:color="auto"/>
                                            <w:bottom w:val="none" w:sz="0" w:space="0" w:color="auto"/>
                                            <w:right w:val="none" w:sz="0" w:space="0" w:color="auto"/>
                                          </w:divBdr>
                                        </w:div>
                                        <w:div w:id="2099599946">
                                          <w:marLeft w:val="0"/>
                                          <w:marRight w:val="0"/>
                                          <w:marTop w:val="0"/>
                                          <w:marBottom w:val="0"/>
                                          <w:divBdr>
                                            <w:top w:val="none" w:sz="0" w:space="0" w:color="auto"/>
                                            <w:left w:val="none" w:sz="0" w:space="0" w:color="auto"/>
                                            <w:bottom w:val="none" w:sz="0" w:space="0" w:color="auto"/>
                                            <w:right w:val="none" w:sz="0" w:space="0" w:color="auto"/>
                                          </w:divBdr>
                                        </w:div>
                                        <w:div w:id="1534921775">
                                          <w:marLeft w:val="0"/>
                                          <w:marRight w:val="0"/>
                                          <w:marTop w:val="0"/>
                                          <w:marBottom w:val="0"/>
                                          <w:divBdr>
                                            <w:top w:val="none" w:sz="0" w:space="0" w:color="auto"/>
                                            <w:left w:val="none" w:sz="0" w:space="0" w:color="auto"/>
                                            <w:bottom w:val="none" w:sz="0" w:space="0" w:color="auto"/>
                                            <w:right w:val="none" w:sz="0" w:space="0" w:color="auto"/>
                                          </w:divBdr>
                                        </w:div>
                                        <w:div w:id="17977525">
                                          <w:marLeft w:val="0"/>
                                          <w:marRight w:val="0"/>
                                          <w:marTop w:val="0"/>
                                          <w:marBottom w:val="0"/>
                                          <w:divBdr>
                                            <w:top w:val="none" w:sz="0" w:space="0" w:color="auto"/>
                                            <w:left w:val="none" w:sz="0" w:space="0" w:color="auto"/>
                                            <w:bottom w:val="none" w:sz="0" w:space="0" w:color="auto"/>
                                            <w:right w:val="none" w:sz="0" w:space="0" w:color="auto"/>
                                          </w:divBdr>
                                        </w:div>
                                        <w:div w:id="1362242098">
                                          <w:marLeft w:val="0"/>
                                          <w:marRight w:val="0"/>
                                          <w:marTop w:val="0"/>
                                          <w:marBottom w:val="0"/>
                                          <w:divBdr>
                                            <w:top w:val="none" w:sz="0" w:space="0" w:color="auto"/>
                                            <w:left w:val="none" w:sz="0" w:space="0" w:color="auto"/>
                                            <w:bottom w:val="none" w:sz="0" w:space="0" w:color="auto"/>
                                            <w:right w:val="none" w:sz="0" w:space="0" w:color="auto"/>
                                          </w:divBdr>
                                        </w:div>
                                        <w:div w:id="1730110036">
                                          <w:marLeft w:val="0"/>
                                          <w:marRight w:val="0"/>
                                          <w:marTop w:val="0"/>
                                          <w:marBottom w:val="0"/>
                                          <w:divBdr>
                                            <w:top w:val="none" w:sz="0" w:space="0" w:color="auto"/>
                                            <w:left w:val="none" w:sz="0" w:space="0" w:color="auto"/>
                                            <w:bottom w:val="none" w:sz="0" w:space="0" w:color="auto"/>
                                            <w:right w:val="none" w:sz="0" w:space="0" w:color="auto"/>
                                          </w:divBdr>
                                        </w:div>
                                        <w:div w:id="1543786167">
                                          <w:marLeft w:val="0"/>
                                          <w:marRight w:val="0"/>
                                          <w:marTop w:val="0"/>
                                          <w:marBottom w:val="0"/>
                                          <w:divBdr>
                                            <w:top w:val="none" w:sz="0" w:space="0" w:color="auto"/>
                                            <w:left w:val="none" w:sz="0" w:space="0" w:color="auto"/>
                                            <w:bottom w:val="none" w:sz="0" w:space="0" w:color="auto"/>
                                            <w:right w:val="none" w:sz="0" w:space="0" w:color="auto"/>
                                          </w:divBdr>
                                        </w:div>
                                        <w:div w:id="1725181472">
                                          <w:marLeft w:val="0"/>
                                          <w:marRight w:val="0"/>
                                          <w:marTop w:val="0"/>
                                          <w:marBottom w:val="0"/>
                                          <w:divBdr>
                                            <w:top w:val="none" w:sz="0" w:space="0" w:color="auto"/>
                                            <w:left w:val="none" w:sz="0" w:space="0" w:color="auto"/>
                                            <w:bottom w:val="none" w:sz="0" w:space="0" w:color="auto"/>
                                            <w:right w:val="none" w:sz="0" w:space="0" w:color="auto"/>
                                          </w:divBdr>
                                        </w:div>
                                        <w:div w:id="150950569">
                                          <w:marLeft w:val="0"/>
                                          <w:marRight w:val="0"/>
                                          <w:marTop w:val="0"/>
                                          <w:marBottom w:val="0"/>
                                          <w:divBdr>
                                            <w:top w:val="none" w:sz="0" w:space="0" w:color="auto"/>
                                            <w:left w:val="none" w:sz="0" w:space="0" w:color="auto"/>
                                            <w:bottom w:val="none" w:sz="0" w:space="0" w:color="auto"/>
                                            <w:right w:val="none" w:sz="0" w:space="0" w:color="auto"/>
                                          </w:divBdr>
                                        </w:div>
                                        <w:div w:id="1222865187">
                                          <w:marLeft w:val="0"/>
                                          <w:marRight w:val="0"/>
                                          <w:marTop w:val="0"/>
                                          <w:marBottom w:val="0"/>
                                          <w:divBdr>
                                            <w:top w:val="none" w:sz="0" w:space="0" w:color="auto"/>
                                            <w:left w:val="none" w:sz="0" w:space="0" w:color="auto"/>
                                            <w:bottom w:val="none" w:sz="0" w:space="0" w:color="auto"/>
                                            <w:right w:val="none" w:sz="0" w:space="0" w:color="auto"/>
                                          </w:divBdr>
                                        </w:div>
                                        <w:div w:id="1821264304">
                                          <w:marLeft w:val="0"/>
                                          <w:marRight w:val="0"/>
                                          <w:marTop w:val="0"/>
                                          <w:marBottom w:val="0"/>
                                          <w:divBdr>
                                            <w:top w:val="none" w:sz="0" w:space="0" w:color="auto"/>
                                            <w:left w:val="none" w:sz="0" w:space="0" w:color="auto"/>
                                            <w:bottom w:val="none" w:sz="0" w:space="0" w:color="auto"/>
                                            <w:right w:val="none" w:sz="0" w:space="0" w:color="auto"/>
                                          </w:divBdr>
                                        </w:div>
                                        <w:div w:id="1906523673">
                                          <w:marLeft w:val="0"/>
                                          <w:marRight w:val="0"/>
                                          <w:marTop w:val="0"/>
                                          <w:marBottom w:val="0"/>
                                          <w:divBdr>
                                            <w:top w:val="none" w:sz="0" w:space="0" w:color="auto"/>
                                            <w:left w:val="none" w:sz="0" w:space="0" w:color="auto"/>
                                            <w:bottom w:val="none" w:sz="0" w:space="0" w:color="auto"/>
                                            <w:right w:val="none" w:sz="0" w:space="0" w:color="auto"/>
                                          </w:divBdr>
                                        </w:div>
                                        <w:div w:id="1344235640">
                                          <w:marLeft w:val="0"/>
                                          <w:marRight w:val="0"/>
                                          <w:marTop w:val="0"/>
                                          <w:marBottom w:val="0"/>
                                          <w:divBdr>
                                            <w:top w:val="none" w:sz="0" w:space="0" w:color="auto"/>
                                            <w:left w:val="none" w:sz="0" w:space="0" w:color="auto"/>
                                            <w:bottom w:val="none" w:sz="0" w:space="0" w:color="auto"/>
                                            <w:right w:val="none" w:sz="0" w:space="0" w:color="auto"/>
                                          </w:divBdr>
                                        </w:div>
                                        <w:div w:id="1832940197">
                                          <w:marLeft w:val="0"/>
                                          <w:marRight w:val="0"/>
                                          <w:marTop w:val="0"/>
                                          <w:marBottom w:val="0"/>
                                          <w:divBdr>
                                            <w:top w:val="none" w:sz="0" w:space="0" w:color="auto"/>
                                            <w:left w:val="none" w:sz="0" w:space="0" w:color="auto"/>
                                            <w:bottom w:val="none" w:sz="0" w:space="0" w:color="auto"/>
                                            <w:right w:val="none" w:sz="0" w:space="0" w:color="auto"/>
                                          </w:divBdr>
                                        </w:div>
                                        <w:div w:id="1118791046">
                                          <w:marLeft w:val="0"/>
                                          <w:marRight w:val="0"/>
                                          <w:marTop w:val="0"/>
                                          <w:marBottom w:val="0"/>
                                          <w:divBdr>
                                            <w:top w:val="none" w:sz="0" w:space="0" w:color="auto"/>
                                            <w:left w:val="none" w:sz="0" w:space="0" w:color="auto"/>
                                            <w:bottom w:val="none" w:sz="0" w:space="0" w:color="auto"/>
                                            <w:right w:val="none" w:sz="0" w:space="0" w:color="auto"/>
                                          </w:divBdr>
                                        </w:div>
                                        <w:div w:id="1634015583">
                                          <w:marLeft w:val="0"/>
                                          <w:marRight w:val="0"/>
                                          <w:marTop w:val="0"/>
                                          <w:marBottom w:val="0"/>
                                          <w:divBdr>
                                            <w:top w:val="none" w:sz="0" w:space="0" w:color="auto"/>
                                            <w:left w:val="none" w:sz="0" w:space="0" w:color="auto"/>
                                            <w:bottom w:val="none" w:sz="0" w:space="0" w:color="auto"/>
                                            <w:right w:val="none" w:sz="0" w:space="0" w:color="auto"/>
                                          </w:divBdr>
                                        </w:div>
                                        <w:div w:id="1461411969">
                                          <w:marLeft w:val="0"/>
                                          <w:marRight w:val="0"/>
                                          <w:marTop w:val="0"/>
                                          <w:marBottom w:val="0"/>
                                          <w:divBdr>
                                            <w:top w:val="none" w:sz="0" w:space="0" w:color="auto"/>
                                            <w:left w:val="none" w:sz="0" w:space="0" w:color="auto"/>
                                            <w:bottom w:val="none" w:sz="0" w:space="0" w:color="auto"/>
                                            <w:right w:val="none" w:sz="0" w:space="0" w:color="auto"/>
                                          </w:divBdr>
                                        </w:div>
                                        <w:div w:id="1663384763">
                                          <w:marLeft w:val="0"/>
                                          <w:marRight w:val="0"/>
                                          <w:marTop w:val="0"/>
                                          <w:marBottom w:val="0"/>
                                          <w:divBdr>
                                            <w:top w:val="none" w:sz="0" w:space="0" w:color="auto"/>
                                            <w:left w:val="none" w:sz="0" w:space="0" w:color="auto"/>
                                            <w:bottom w:val="none" w:sz="0" w:space="0" w:color="auto"/>
                                            <w:right w:val="none" w:sz="0" w:space="0" w:color="auto"/>
                                          </w:divBdr>
                                        </w:div>
                                        <w:div w:id="1994066252">
                                          <w:marLeft w:val="0"/>
                                          <w:marRight w:val="0"/>
                                          <w:marTop w:val="0"/>
                                          <w:marBottom w:val="0"/>
                                          <w:divBdr>
                                            <w:top w:val="none" w:sz="0" w:space="0" w:color="auto"/>
                                            <w:left w:val="none" w:sz="0" w:space="0" w:color="auto"/>
                                            <w:bottom w:val="none" w:sz="0" w:space="0" w:color="auto"/>
                                            <w:right w:val="none" w:sz="0" w:space="0" w:color="auto"/>
                                          </w:divBdr>
                                        </w:div>
                                        <w:div w:id="541401782">
                                          <w:marLeft w:val="0"/>
                                          <w:marRight w:val="0"/>
                                          <w:marTop w:val="0"/>
                                          <w:marBottom w:val="0"/>
                                          <w:divBdr>
                                            <w:top w:val="none" w:sz="0" w:space="0" w:color="auto"/>
                                            <w:left w:val="none" w:sz="0" w:space="0" w:color="auto"/>
                                            <w:bottom w:val="none" w:sz="0" w:space="0" w:color="auto"/>
                                            <w:right w:val="none" w:sz="0" w:space="0" w:color="auto"/>
                                          </w:divBdr>
                                        </w:div>
                                        <w:div w:id="917905942">
                                          <w:marLeft w:val="0"/>
                                          <w:marRight w:val="0"/>
                                          <w:marTop w:val="0"/>
                                          <w:marBottom w:val="0"/>
                                          <w:divBdr>
                                            <w:top w:val="none" w:sz="0" w:space="0" w:color="auto"/>
                                            <w:left w:val="none" w:sz="0" w:space="0" w:color="auto"/>
                                            <w:bottom w:val="none" w:sz="0" w:space="0" w:color="auto"/>
                                            <w:right w:val="none" w:sz="0" w:space="0" w:color="auto"/>
                                          </w:divBdr>
                                        </w:div>
                                        <w:div w:id="867638903">
                                          <w:marLeft w:val="0"/>
                                          <w:marRight w:val="0"/>
                                          <w:marTop w:val="0"/>
                                          <w:marBottom w:val="0"/>
                                          <w:divBdr>
                                            <w:top w:val="none" w:sz="0" w:space="0" w:color="auto"/>
                                            <w:left w:val="none" w:sz="0" w:space="0" w:color="auto"/>
                                            <w:bottom w:val="none" w:sz="0" w:space="0" w:color="auto"/>
                                            <w:right w:val="none" w:sz="0" w:space="0" w:color="auto"/>
                                          </w:divBdr>
                                        </w:div>
                                        <w:div w:id="1442410413">
                                          <w:marLeft w:val="0"/>
                                          <w:marRight w:val="0"/>
                                          <w:marTop w:val="0"/>
                                          <w:marBottom w:val="0"/>
                                          <w:divBdr>
                                            <w:top w:val="none" w:sz="0" w:space="0" w:color="auto"/>
                                            <w:left w:val="none" w:sz="0" w:space="0" w:color="auto"/>
                                            <w:bottom w:val="none" w:sz="0" w:space="0" w:color="auto"/>
                                            <w:right w:val="none" w:sz="0" w:space="0" w:color="auto"/>
                                          </w:divBdr>
                                        </w:div>
                                        <w:div w:id="1611358005">
                                          <w:marLeft w:val="0"/>
                                          <w:marRight w:val="0"/>
                                          <w:marTop w:val="0"/>
                                          <w:marBottom w:val="0"/>
                                          <w:divBdr>
                                            <w:top w:val="none" w:sz="0" w:space="0" w:color="auto"/>
                                            <w:left w:val="none" w:sz="0" w:space="0" w:color="auto"/>
                                            <w:bottom w:val="none" w:sz="0" w:space="0" w:color="auto"/>
                                            <w:right w:val="none" w:sz="0" w:space="0" w:color="auto"/>
                                          </w:divBdr>
                                        </w:div>
                                        <w:div w:id="373042041">
                                          <w:marLeft w:val="0"/>
                                          <w:marRight w:val="0"/>
                                          <w:marTop w:val="0"/>
                                          <w:marBottom w:val="0"/>
                                          <w:divBdr>
                                            <w:top w:val="none" w:sz="0" w:space="0" w:color="auto"/>
                                            <w:left w:val="none" w:sz="0" w:space="0" w:color="auto"/>
                                            <w:bottom w:val="none" w:sz="0" w:space="0" w:color="auto"/>
                                            <w:right w:val="none" w:sz="0" w:space="0" w:color="auto"/>
                                          </w:divBdr>
                                        </w:div>
                                        <w:div w:id="1153761497">
                                          <w:marLeft w:val="0"/>
                                          <w:marRight w:val="0"/>
                                          <w:marTop w:val="0"/>
                                          <w:marBottom w:val="0"/>
                                          <w:divBdr>
                                            <w:top w:val="none" w:sz="0" w:space="0" w:color="auto"/>
                                            <w:left w:val="none" w:sz="0" w:space="0" w:color="auto"/>
                                            <w:bottom w:val="none" w:sz="0" w:space="0" w:color="auto"/>
                                            <w:right w:val="none" w:sz="0" w:space="0" w:color="auto"/>
                                          </w:divBdr>
                                        </w:div>
                                        <w:div w:id="498888108">
                                          <w:marLeft w:val="0"/>
                                          <w:marRight w:val="0"/>
                                          <w:marTop w:val="0"/>
                                          <w:marBottom w:val="0"/>
                                          <w:divBdr>
                                            <w:top w:val="none" w:sz="0" w:space="0" w:color="auto"/>
                                            <w:left w:val="none" w:sz="0" w:space="0" w:color="auto"/>
                                            <w:bottom w:val="none" w:sz="0" w:space="0" w:color="auto"/>
                                            <w:right w:val="none" w:sz="0" w:space="0" w:color="auto"/>
                                          </w:divBdr>
                                        </w:div>
                                        <w:div w:id="369035950">
                                          <w:marLeft w:val="0"/>
                                          <w:marRight w:val="0"/>
                                          <w:marTop w:val="0"/>
                                          <w:marBottom w:val="0"/>
                                          <w:divBdr>
                                            <w:top w:val="none" w:sz="0" w:space="0" w:color="auto"/>
                                            <w:left w:val="none" w:sz="0" w:space="0" w:color="auto"/>
                                            <w:bottom w:val="none" w:sz="0" w:space="0" w:color="auto"/>
                                            <w:right w:val="none" w:sz="0" w:space="0" w:color="auto"/>
                                          </w:divBdr>
                                        </w:div>
                                        <w:div w:id="13297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10222019.htm" TargetMode="External"/><Relationship Id="rId3" Type="http://schemas.openxmlformats.org/officeDocument/2006/relationships/webSettings" Target="webSettings.xml"/><Relationship Id="rId7" Type="http://schemas.openxmlformats.org/officeDocument/2006/relationships/hyperlink" Target="http://baike.baidu.com/view/510511.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ike.baidu.com/view/19834.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823</Words>
  <Characters>4693</Characters>
  <Application>Microsoft Office Word</Application>
  <DocSecurity>0</DocSecurity>
  <Lines>39</Lines>
  <Paragraphs>11</Paragraphs>
  <ScaleCrop>false</ScaleCrop>
  <Company/>
  <LinksUpToDate>false</LinksUpToDate>
  <CharactersWithSpaces>5505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李扬</dc:creator>
  <cp:keywords/>
  <dc:description/>
  <cp:lastModifiedBy>李扬</cp:lastModifiedBy>
  <cp:revision>2</cp:revision>
  <dcterms:created xsi:type="dcterms:W3CDTF">2014-10-23T09:30:00Z</dcterms:created>
  <dcterms:modified xsi:type="dcterms:W3CDTF">2014-10-23T09:31:00Z</dcterms:modified>
</cp:coreProperties>
</file>