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各位同志，老师，同学们，大家好：</w:t>
      </w:r>
    </w:p>
    <w:p>
      <w:pPr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今天我要与各位分享的内容是：5G</w:t>
      </w:r>
    </w:p>
    <w:p>
      <w:pPr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今年两会，5G是被提及最多的关键词之一。</w:t>
      </w:r>
    </w:p>
    <w:p>
      <w:pPr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据不完全统计，仅与5G相关的提案议案，就有10余件。代表委员的讨论与建言，就更多了。</w:t>
      </w:r>
    </w:p>
    <w:p>
      <w:pPr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5G，为什么如此受关注，它能给我们带来什么，对中国又意味着什么？</w:t>
      </w:r>
    </w:p>
    <w:p>
      <w:pPr>
        <w:pStyle w:val="2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首先第一个问题，啥是5G？</w:t>
      </w:r>
    </w:p>
    <w:p>
      <w:pPr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5G网络是第五代移动通信网络，其峰值理论传输速度可达每秒数10Gb，比4G网络的传输速度快数百倍。举例来说，一部1G超高画质电影可在3秒之内下载完成。</w:t>
      </w:r>
    </w:p>
    <w:p>
      <w:pPr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那我们不禁要问，5G为什么这么快呢</w:t>
      </w:r>
    </w:p>
    <w:p>
      <w:pPr>
        <w:pStyle w:val="3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第一个原因是频率</w:t>
      </w:r>
    </w:p>
    <w:p>
      <w:pPr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这得从一个公式开始讲起：光速等于波长乘以频率，频率资源就像车厢，越高的频率，车厢越多，相同时间内能装载的信息就越多。5G 的频率范围，分为两种：一种是 6GHz 以下，这个和目前我们的 2/3/4G 差别不算太大。还有一种，就很高了，在 24GHz 以上。</w:t>
      </w:r>
    </w:p>
    <w:p>
      <w:pPr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目前，国际上主要使用 28GHz 进行试验（这个频段也有可能成为 5G 最先商用的频段）。</w:t>
      </w:r>
    </w:p>
    <w:p>
      <w:pPr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</w:p>
    <w:p>
      <w:pPr>
        <w:pStyle w:val="3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另一个特别之处是网络切片技术</w:t>
      </w:r>
    </w:p>
    <w:p>
      <w:pPr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 xml:space="preserve"> 5G将网络根据不同的使用设备切分成了不同属性的片层，相比过去的互联网道路，5G既拓宽了道路，又提高了车速，还分化了道路。</w:t>
      </w:r>
    </w:p>
    <w:p>
      <w:pPr>
        <w:pStyle w:val="3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5G 的第三大杀手锏——Ｍassive MIMO多天线技术</w:t>
      </w:r>
    </w:p>
    <w:p>
      <w:pPr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毫米波通信，天线也变成毫米级。</w:t>
      </w:r>
    </w:p>
    <w:p>
      <w:pPr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这就意味着，天线完全可以塞进手机的里面，甚至可以塞很多根。</w:t>
      </w:r>
    </w:p>
    <w:p>
      <w:pPr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MIMO 就是「多进多出」，多根天线发送，多根天线接收。</w:t>
      </w:r>
    </w:p>
    <w:p>
      <w:pPr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在 LTE 时代，我们就已经有 MIMO 了，但是天线数量并不算多。到了 5G 时代，继续把 MIMO 技术发扬光大，现在变成了加强版的 Massive　MIMO。手机里面都能塞好多根天线，基站就更不用说了。5G 时代，天线数量不是按根来算了，是按「阵」</w:t>
      </w:r>
    </w:p>
    <w:p>
      <w:pPr>
        <w:pStyle w:val="3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波束赋形</w:t>
      </w:r>
    </w:p>
    <w:p>
      <w:pPr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在基站上布设天线阵列，通过射频信号相位的控制 ，使得相互作用后的电磁波的波瓣变得非常狭窄，并指向它所提供服务的手机，而且能跟据手机的移动而转变方向。这种空间复用技术，由全向的信号覆盖变为了精准指向性服务，波束之间不会干扰，在相同的空间中提供更多的通信链路，极大地提高基站的服务容量。</w:t>
      </w:r>
    </w:p>
    <w:p>
      <w:pPr>
        <w:pStyle w:val="3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5G 的第五大特点——D2D，</w:t>
      </w:r>
    </w:p>
    <w:p>
      <w:pPr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也就是 Device to Device（设备到设备）。5G 时代，同一基站下的两个用户，如果互相进行通信，他们的数据将不再通过基站转发，而是直接手机到手机这样，就节约了大量的空中资源，也减轻了基站的压力。控制消息还是要从基站走的。</w:t>
      </w:r>
    </w:p>
    <w:p>
      <w:pPr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Style w:val="9"/>
          <w:rFonts w:hint="eastAsia" w:ascii="微软雅黑" w:hAnsi="微软雅黑" w:eastAsia="微软雅黑" w:cs="微软雅黑"/>
          <w:sz w:val="28"/>
          <w:szCs w:val="28"/>
          <w:lang w:val="en-US" w:eastAsia="zh-CN"/>
        </w:rPr>
        <w:t>那5G技术这么好，我们之前为什么没使用呢，</w:t>
      </w: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原因很简单——不是不想用，是用不起。</w:t>
      </w:r>
    </w:p>
    <w:p>
      <w:pPr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电磁波的显著特点：频率越高，波长越短，越趋近于直线传播（绕射能力越差）。 频率越高，在传播介质中的衰减也越大。</w:t>
      </w:r>
    </w:p>
    <w:p>
      <w:pPr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回到之前讲的公式，移动通信如果用了高频段，那么它最大的问题，就是传输距离大幅缩短， 覆盖能力大幅减弱 。同一个区域，需要的 5G 基站数量，将大大超过 4G。基站数量意味着什么？钱啊！投资啊！成本啊！这也是为什么，5G 时代，运营商拼命怼设备商，希望基站降价。（如果真的上 5G，按以往的模式，设备商就发大财了。）</w:t>
      </w:r>
    </w:p>
    <w:p>
      <w:pPr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那怎么解决这个问题呢，首先，就是微基站。其实，微基站现在就有不少，尤其是城区和室内，经常能看到。</w:t>
      </w:r>
    </w:p>
    <w:p>
      <w:pPr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以后，到了 5G 时代，微基站会更多，到处都会装上，几乎随处可见。</w:t>
      </w:r>
    </w:p>
    <w:p>
      <w:pPr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你肯定会问，那么多基站在身边，会不会对人体造成影响？</w:t>
      </w:r>
    </w:p>
    <w:p>
      <w:pPr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回答是——不会。</w:t>
      </w:r>
    </w:p>
    <w:p>
      <w:pPr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其实，和传统认知恰好相反，事实上，基站数量越多，辐射反而越小！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BFC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上面的图，一目了然了。基站小，功率低，对大家都好。如果只采用一个大基站，离得近，辐射大，离得远，没信号，反而不好。</w:t>
      </w:r>
    </w:p>
    <w:p>
      <w:pPr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随着5G技术的诞生，用智能终端分享3D电影、游戏以及超高画质（UHD）节目的时代正向我们走来。自动驾驶，远程医疗也即将变成现实。</w:t>
      </w:r>
    </w:p>
    <w:p>
      <w:pPr>
        <w:pStyle w:val="3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讲了半天科普，那啥时候能用上呢</w:t>
      </w:r>
    </w:p>
    <w:p>
      <w:pPr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时间轴</w:t>
      </w:r>
    </w:p>
    <w:p>
      <w:pPr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2018年12月7日，工业和信息化部许可中国电信、中国移动、中国联通自通知日至2020年6月30日在全国开展第五代移动通信系统试验。</w:t>
      </w:r>
    </w:p>
    <w:p>
      <w:pPr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工信部此前发布的《信息通信行业发展规划（2016-2020年）》明确提出，2020年启动5G商用服务。根据工信部等部门提出的5G推进工作部署以及三大运营商的5G商用计划，我国将于2017年展开5G网络第二阶段测试，2018年进行大规模试验组网，并在此基础上于2019年启动5G网络建设，最快2020年正式推出商用服务。</w:t>
      </w:r>
    </w:p>
    <w:p>
      <w:pPr>
        <w:pStyle w:val="3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三年后北京5G热点全覆盖</w:t>
      </w:r>
    </w:p>
    <w:p>
      <w:pPr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“到2022年，北京5G网络投资累计超过300亿元，实现首都功能核心区、城市副中心、重要功能区、重要场所的5G网络覆盖。”记者从北京市经信局获悉，北京市5G产业发展行动方案（2019年—2022年）近日出台。根据该方案，北京将集中优势力量在5G关</w:t>
      </w:r>
    </w:p>
    <w:p>
      <w:pPr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键元器件等技术薄弱环节补齐短板，在行业应用方面率先形成应用案例，加快网络建设并在全国率先实现5G热点覆盖。</w:t>
      </w:r>
    </w:p>
    <w:p>
      <w:pPr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目前最新消息来看，中国移动、中国联通、中国电信这三家运营商今年均会开启5G试商用，如果一切顺利的话，包括北京、上海、广州、深圳、天津、青岛、苏州、沈阳在内的全国20多个一二线城市的消费者将率先体验5G带来的便捷。另外，2020年国内的省会城市以及部分二三线城市也能实现5G的信号覆盖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BFC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8"/>
          <w:szCs w:val="28"/>
          <w:shd w:val="clear" w:fill="FAFBFC"/>
        </w:rPr>
        <w:t>5G第三阶段测试结果公布：主要功能已达预商用水平</w:t>
      </w:r>
    </w:p>
    <w:p>
      <w:pPr>
        <w:pStyle w:val="3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bookmarkStart w:id="0" w:name="_GoBack"/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5G终端芯片预计上半年推出</w:t>
      </w:r>
    </w:p>
    <w:bookmarkEnd w:id="0"/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BFC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8"/>
          <w:szCs w:val="28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8"/>
          <w:szCs w:val="28"/>
          <w:shd w:val="clear" w:fill="FAFBFC"/>
        </w:rPr>
        <w:t>1月29日，国家发改委等十部门出台《进一步优化供给推动消费平稳增长 促进形成强大国内市场的实施方案》，并就此举行发布会。发布会上，工信部信息化和软件服务业司副司长董大健表示，预计今年上半年，我国可推出5G终端芯片。董大健说，全球的5G产业正在加快发展，5G网络设备已经初步成熟，预计2019年上半年，我国可推出5G的终端芯片，2019年年中将推出智能手机终端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BFC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8"/>
          <w:szCs w:val="28"/>
          <w:shd w:val="clear" w:fill="FAFBFC"/>
        </w:rPr>
      </w:pPr>
      <w:r>
        <w:rPr>
          <w:rFonts w:hint="eastAsia" w:ascii="微软雅黑" w:hAnsi="微软雅黑" w:eastAsia="微软雅黑" w:cs="微软雅黑"/>
          <w:b/>
          <w:i w:val="0"/>
          <w:caps w:val="0"/>
          <w:color w:val="333333"/>
          <w:spacing w:val="0"/>
          <w:kern w:val="44"/>
          <w:sz w:val="28"/>
          <w:szCs w:val="28"/>
          <w:shd w:val="clear" w:fill="FAFBFC"/>
          <w:lang w:val="en-US" w:eastAsia="zh-CN" w:bidi="ar-SA"/>
        </w:rPr>
        <w:t>用5G要不要换手机？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BFC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8"/>
          <w:szCs w:val="28"/>
          <w:shd w:val="clear" w:fill="FAFBFC"/>
        </w:rPr>
      </w:pPr>
      <w:r>
        <w:rPr>
          <w:rFonts w:hint="eastAsia" w:ascii="微软雅黑" w:hAnsi="微软雅黑" w:eastAsia="微软雅黑" w:cs="微软雅黑"/>
          <w:b/>
          <w:i w:val="0"/>
          <w:caps w:val="0"/>
          <w:color w:val="333333"/>
          <w:spacing w:val="0"/>
          <w:kern w:val="44"/>
          <w:sz w:val="28"/>
          <w:szCs w:val="28"/>
          <w:shd w:val="clear" w:fill="FAFBFC"/>
          <w:lang w:val="en-US" w:eastAsia="zh-CN" w:bidi="ar-SA"/>
        </w:rPr>
        <w:t>答案是肯定的</w:t>
      </w:r>
    </w:p>
    <w:p>
      <w:pPr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8"/>
          <w:szCs w:val="28"/>
          <w:shd w:val="clear" w:fill="FAFBFC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8"/>
          <w:szCs w:val="28"/>
          <w:shd w:val="clear" w:fill="FAFBFC"/>
        </w:rPr>
        <w:t>　　4G手机接收不了5G信号，5G手机依然可以接收4G信号。</w:t>
      </w:r>
    </w:p>
    <w:p>
      <w:pPr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8"/>
          <w:szCs w:val="28"/>
          <w:shd w:val="clear" w:fill="FAFBFC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8"/>
          <w:szCs w:val="28"/>
          <w:shd w:val="clear" w:fill="FAFBFC"/>
        </w:rPr>
        <w:t>　　展望5G时代的手机，造型将更多元，折叠屏、曲面屏等，在一段时间内都将成为手机厂商尝试的方向。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BFC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8"/>
          <w:szCs w:val="28"/>
          <w:shd w:val="clear" w:fill="FAFBFC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8"/>
          <w:szCs w:val="28"/>
          <w:shd w:val="clear" w:fill="FAFBFC"/>
        </w:rPr>
        <w:t>　　中国联通集团运维部总经理马红兵说，5G手机分辨率高、传输速度快，对电池的容量要求也进一步提升。</w:t>
      </w:r>
    </w:p>
    <w:p>
      <w:pPr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8"/>
          <w:szCs w:val="28"/>
          <w:shd w:val="clear" w:fill="FAFBFC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8"/>
          <w:szCs w:val="28"/>
          <w:shd w:val="clear" w:fill="FAFBFC"/>
        </w:rPr>
        <w:t>　　目前，华为、小米、三星等手机厂商都已推出5G手机样机。业内预计，今年下半年，国内可能出现5000元左右的5G手机，5G手机大规模上市可能在明年。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D82821" w:sz="0" w:space="0"/>
          <w:left w:val="none" w:color="D82821" w:sz="0" w:space="0"/>
          <w:bottom w:val="none" w:color="D82821" w:sz="0" w:space="0"/>
          <w:right w:val="none" w:color="D82821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720" w:right="720"/>
        <w:textAlignment w:val="auto"/>
        <w:rPr>
          <w:rFonts w:hint="eastAsia" w:ascii="微软雅黑" w:hAnsi="微软雅黑" w:eastAsia="微软雅黑" w:cs="微软雅黑"/>
          <w:b/>
          <w:color w:val="D82821"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color w:val="D82821"/>
          <w:sz w:val="28"/>
          <w:szCs w:val="28"/>
        </w:rPr>
        <w:t>5G资费贵吗？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720" w:right="720"/>
        <w:textAlignment w:val="auto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8"/>
          <w:szCs w:val="28"/>
        </w:rPr>
      </w:pPr>
      <w:r>
        <w:rPr>
          <w:rStyle w:val="7"/>
          <w:rFonts w:hint="eastAsia" w:ascii="微软雅黑" w:hAnsi="微软雅黑" w:eastAsia="微软雅黑" w:cs="微软雅黑"/>
          <w:sz w:val="28"/>
          <w:szCs w:val="28"/>
        </w:rPr>
        <w:t>初期和4G时代差不多，长期看流量资费单价下降是趋势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both"/>
        <w:textAlignment w:val="auto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8"/>
          <w:szCs w:val="28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8"/>
          <w:szCs w:val="28"/>
          <w:shd w:val="clear" w:fill="FFFFFF"/>
        </w:rPr>
        <w:t>　　“从2G、3G、4G历次技术更替看，作为移动互联网基础的流量资费单价下降是趋势，遵循的是规模经济规律，但单价降低需要一个过程。”中国电信集团科技创新部技术战略处处长曹磊说。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both"/>
        <w:textAlignment w:val="auto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8"/>
          <w:szCs w:val="28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8"/>
          <w:szCs w:val="28"/>
          <w:shd w:val="clear" w:fill="FFFFFF"/>
        </w:rPr>
        <w:t>　　“随着5G网络铺开，流量消费会随‘杀手级’应用出现而增加，也会随消费习惯变化而增加。”中国移动通信研究院无线与终端技术研究所副所长邓伟说。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both"/>
        <w:textAlignment w:val="auto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8"/>
          <w:szCs w:val="28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8"/>
          <w:szCs w:val="28"/>
          <w:shd w:val="clear" w:fill="FFFFFF"/>
        </w:rPr>
        <w:t>　　“每次技术进步，都是一次大幅‘提速降费’。”马红兵说。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D82821" w:sz="0" w:space="0"/>
          <w:left w:val="none" w:color="D82821" w:sz="0" w:space="0"/>
          <w:bottom w:val="none" w:color="D82821" w:sz="0" w:space="0"/>
          <w:right w:val="none" w:color="D82821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720" w:right="720"/>
        <w:textAlignment w:val="auto"/>
        <w:rPr>
          <w:rFonts w:hint="eastAsia" w:ascii="微软雅黑" w:hAnsi="微软雅黑" w:eastAsia="微软雅黑" w:cs="微软雅黑"/>
          <w:b/>
          <w:color w:val="D82821"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color w:val="D82821"/>
          <w:sz w:val="28"/>
          <w:szCs w:val="28"/>
        </w:rPr>
        <w:t>5G对你有什么影响？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720" w:right="720"/>
        <w:textAlignment w:val="auto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8"/>
          <w:szCs w:val="28"/>
          <w:shd w:val="clear" w:fill="FFFFFF"/>
        </w:rPr>
      </w:pPr>
      <w:r>
        <w:rPr>
          <w:rStyle w:val="7"/>
          <w:rFonts w:hint="eastAsia" w:ascii="微软雅黑" w:hAnsi="微软雅黑" w:eastAsia="微软雅黑" w:cs="微软雅黑"/>
          <w:sz w:val="28"/>
          <w:szCs w:val="28"/>
        </w:rPr>
        <w:t>业内常说，4G改变生活，5G改变社会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both"/>
        <w:textAlignment w:val="auto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8"/>
          <w:szCs w:val="28"/>
          <w:shd w:val="clear" w:fill="FFFFFF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8"/>
          <w:szCs w:val="28"/>
          <w:shd w:val="clear" w:fill="FFFFFF"/>
        </w:rPr>
        <w:t>业内专家预测，5G初期，消费者对5G网络服务和资费变化可能感受不明显，因为网络覆盖远不及4G，也因为没有太多5G应用出现。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both"/>
        <w:textAlignment w:val="auto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8"/>
          <w:szCs w:val="28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8"/>
          <w:szCs w:val="28"/>
          <w:shd w:val="clear" w:fill="FFFFFF"/>
        </w:rPr>
        <w:t>　5G来了，普通人先接触到的可能是4K、8K直播，VR、AR游戏等，体验“全场景”“沉浸式”效果。目前，基于5G网络下的远程医疗、自动驾驶、无人机作业等也开始探索应用。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both"/>
        <w:textAlignment w:val="auto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8"/>
          <w:szCs w:val="28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8"/>
          <w:szCs w:val="28"/>
          <w:shd w:val="clear" w:fill="FFFFFF"/>
        </w:rPr>
        <w:t>4G时代，人与人的连接已经差不多完成，5G将实现人与物、物与物的连接，也就是家庭、办公室、城市里的物体都将实现连接，走向智慧和智能。5G下物联网每平方公里连接数可超过一百万。万物互联时代将到来。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both"/>
        <w:textAlignment w:val="auto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8"/>
          <w:szCs w:val="28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8"/>
          <w:szCs w:val="28"/>
          <w:shd w:val="clear" w:fill="FFFFFF"/>
        </w:rPr>
        <w:t>　　“4G改变了不少服务业，5G在改变工业方面潜力巨大，尤其是工业机器人应用会进一步拓展。”曹磊说。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D82821" w:sz="0" w:space="0"/>
          <w:left w:val="none" w:color="D82821" w:sz="0" w:space="0"/>
          <w:bottom w:val="none" w:color="D82821" w:sz="0" w:space="0"/>
          <w:right w:val="none" w:color="D82821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720" w:right="720"/>
        <w:textAlignment w:val="auto"/>
        <w:rPr>
          <w:rFonts w:hint="eastAsia" w:ascii="微软雅黑" w:hAnsi="微软雅黑" w:eastAsia="微软雅黑" w:cs="微软雅黑"/>
          <w:b/>
          <w:color w:val="D82821"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color w:val="D82821"/>
          <w:sz w:val="28"/>
          <w:szCs w:val="28"/>
        </w:rPr>
        <w:t>5G之后将怎样？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720" w:right="720"/>
        <w:textAlignment w:val="auto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8"/>
          <w:szCs w:val="28"/>
        </w:rPr>
      </w:pPr>
      <w:r>
        <w:rPr>
          <w:rStyle w:val="7"/>
          <w:rFonts w:hint="eastAsia" w:ascii="微软雅黑" w:hAnsi="微软雅黑" w:eastAsia="微软雅黑" w:cs="微软雅黑"/>
          <w:sz w:val="28"/>
          <w:szCs w:val="28"/>
        </w:rPr>
        <w:t>国内已开始研究6G，共识是基于人工智能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both"/>
        <w:textAlignment w:val="auto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8"/>
          <w:szCs w:val="28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8"/>
          <w:szCs w:val="28"/>
          <w:shd w:val="clear" w:fill="FFFFFF"/>
        </w:rPr>
        <w:t>　　走向智能是通信技术、网络技术的必然趋势，6G的网络构架一定是为了满足人类更深层次智能通信需求。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both"/>
        <w:textAlignment w:val="auto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8"/>
          <w:szCs w:val="28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8"/>
          <w:szCs w:val="28"/>
          <w:shd w:val="clear" w:fill="FFFFFF"/>
        </w:rPr>
        <w:t>　　对于未来，需要打开想象。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both"/>
        <w:textAlignment w:val="auto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8"/>
          <w:szCs w:val="28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8"/>
          <w:szCs w:val="28"/>
          <w:shd w:val="clear" w:fill="FFFFFF"/>
        </w:rPr>
        <w:t>　　比如，6G下的网络传感设备，可能会实时采集物品的画面、气味、温度、湿度、光线等信息。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both"/>
        <w:textAlignment w:val="auto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8"/>
          <w:szCs w:val="28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8"/>
          <w:szCs w:val="28"/>
          <w:shd w:val="clear" w:fill="FFFFFF"/>
        </w:rPr>
        <w:t>　　再比如，北京邮电大学信息与通信工程学院教授张平等的一篇研究文章提出，6G不仅包含5G下人、机、物这三个元素，还将设计存在于虚拟世界的第四元素。这是人的人工智能超级助手，它会将客观和主观结合进行决策建议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both"/>
        <w:textAlignment w:val="auto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8"/>
          <w:szCs w:val="28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8"/>
          <w:szCs w:val="28"/>
          <w:shd w:val="clear" w:fill="FFFFFF"/>
        </w:rPr>
        <w:t>　　总之，未来不远。</w:t>
      </w:r>
    </w:p>
    <w:p>
      <w:pPr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282A30"/>
    <w:rsid w:val="00642065"/>
    <w:rsid w:val="040B42AF"/>
    <w:rsid w:val="08CB197A"/>
    <w:rsid w:val="1EDF151C"/>
    <w:rsid w:val="22F33976"/>
    <w:rsid w:val="24877D51"/>
    <w:rsid w:val="25EF4571"/>
    <w:rsid w:val="27E7730B"/>
    <w:rsid w:val="2EA362B9"/>
    <w:rsid w:val="2FC82A7E"/>
    <w:rsid w:val="395E0FD5"/>
    <w:rsid w:val="3EF820C1"/>
    <w:rsid w:val="40536BF8"/>
    <w:rsid w:val="43FF374C"/>
    <w:rsid w:val="450B411C"/>
    <w:rsid w:val="45F203E6"/>
    <w:rsid w:val="4C47194F"/>
    <w:rsid w:val="4F0370ED"/>
    <w:rsid w:val="5085117D"/>
    <w:rsid w:val="59641D57"/>
    <w:rsid w:val="5C62500B"/>
    <w:rsid w:val="65646334"/>
    <w:rsid w:val="701D4A5B"/>
    <w:rsid w:val="7BC45D1B"/>
    <w:rsid w:val="7D112A88"/>
    <w:rsid w:val="7FDC3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883" w:firstLineChars="200"/>
      <w:jc w:val="both"/>
    </w:pPr>
    <w:rPr>
      <w:rFonts w:asciiTheme="minorAscii" w:hAnsiTheme="minorAsci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8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character" w:customStyle="1" w:styleId="8">
    <w:name w:val="标题 2 Char"/>
    <w:link w:val="3"/>
    <w:qFormat/>
    <w:uiPriority w:val="0"/>
    <w:rPr>
      <w:rFonts w:ascii="Arial" w:hAnsi="Arial" w:eastAsia="黑体"/>
      <w:b/>
      <w:sz w:val="32"/>
    </w:rPr>
  </w:style>
  <w:style w:type="character" w:customStyle="1" w:styleId="9">
    <w:name w:val="标题 1 Char"/>
    <w:link w:val="2"/>
    <w:qFormat/>
    <w:uiPriority w:val="0"/>
    <w:rPr>
      <w:b/>
      <w:kern w:val="44"/>
      <w:sz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轴承</dc:creator>
  <cp:lastModifiedBy>轴承</cp:lastModifiedBy>
  <dcterms:modified xsi:type="dcterms:W3CDTF">2019-04-05T07:00:11Z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