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150" w:rsidRPr="00DD53EF" w:rsidRDefault="00F94150" w:rsidP="00F94150">
      <w:pPr>
        <w:pStyle w:val="2"/>
      </w:pPr>
      <w:bookmarkStart w:id="0" w:name="_Toc482284386"/>
      <w:r w:rsidRPr="00DD53EF">
        <w:rPr>
          <w:rFonts w:hint="eastAsia"/>
        </w:rPr>
        <w:t>已</w:t>
      </w:r>
      <w:r w:rsidRPr="00DD53EF">
        <w:t>签订就业协议书毕业生</w:t>
      </w:r>
      <w:r w:rsidRPr="00DD53EF">
        <w:rPr>
          <w:rFonts w:hint="eastAsia"/>
        </w:rPr>
        <w:t>的</w:t>
      </w:r>
      <w:r w:rsidRPr="00DD53EF">
        <w:t>填写说明</w:t>
      </w:r>
      <w:bookmarkEnd w:id="0"/>
    </w:p>
    <w:p w:rsidR="00F94150" w:rsidRPr="00DD53EF" w:rsidRDefault="00F94150" w:rsidP="00F94150">
      <w:pPr>
        <w:ind w:firstLineChars="200" w:firstLine="560"/>
        <w:rPr>
          <w:rFonts w:ascii="微软雅黑" w:eastAsia="微软雅黑" w:hAnsi="微软雅黑"/>
          <w:sz w:val="28"/>
          <w:szCs w:val="28"/>
        </w:rPr>
      </w:pPr>
      <w:r w:rsidRPr="00DD53EF">
        <w:rPr>
          <w:rFonts w:ascii="微软雅黑" w:eastAsia="微软雅黑" w:hAnsi="微软雅黑" w:hint="eastAsia"/>
          <w:sz w:val="28"/>
          <w:szCs w:val="28"/>
        </w:rPr>
        <w:t>（一）需</w:t>
      </w:r>
      <w:r w:rsidRPr="00DD53EF">
        <w:rPr>
          <w:rFonts w:ascii="微软雅黑" w:eastAsia="微软雅黑" w:hAnsi="微软雅黑"/>
          <w:sz w:val="28"/>
          <w:szCs w:val="28"/>
        </w:rPr>
        <w:t>上交的材料</w:t>
      </w:r>
    </w:p>
    <w:p w:rsidR="00F94150" w:rsidRPr="00DD53EF" w:rsidRDefault="00F94150" w:rsidP="00F94150">
      <w:pPr>
        <w:ind w:firstLineChars="200" w:firstLine="560"/>
        <w:rPr>
          <w:rFonts w:ascii="微软雅黑" w:eastAsia="微软雅黑" w:hAnsi="微软雅黑"/>
          <w:sz w:val="28"/>
          <w:szCs w:val="28"/>
        </w:rPr>
      </w:pPr>
      <w:r w:rsidRPr="00DD53EF">
        <w:rPr>
          <w:rFonts w:ascii="微软雅黑" w:eastAsia="微软雅黑" w:hAnsi="微软雅黑" w:hint="eastAsia"/>
          <w:sz w:val="28"/>
          <w:szCs w:val="28"/>
        </w:rPr>
        <w:t>就业协议书，</w:t>
      </w:r>
      <w:r w:rsidRPr="00DD53EF">
        <w:rPr>
          <w:rFonts w:ascii="微软雅黑" w:eastAsia="微软雅黑" w:hAnsi="微软雅黑" w:hint="eastAsia"/>
          <w:color w:val="FF0000"/>
          <w:sz w:val="28"/>
          <w:szCs w:val="28"/>
        </w:rPr>
        <w:t>北京</w:t>
      </w:r>
      <w:r w:rsidRPr="00DD53EF">
        <w:rPr>
          <w:rFonts w:ascii="微软雅黑" w:eastAsia="微软雅黑" w:hAnsi="微软雅黑"/>
          <w:color w:val="FF0000"/>
          <w:sz w:val="28"/>
          <w:szCs w:val="28"/>
        </w:rPr>
        <w:t>生源派北京需附</w:t>
      </w:r>
      <w:r w:rsidRPr="00DD53EF">
        <w:rPr>
          <w:rFonts w:ascii="微软雅黑" w:eastAsia="微软雅黑" w:hAnsi="微软雅黑" w:hint="eastAsia"/>
          <w:color w:val="FF0000"/>
          <w:sz w:val="28"/>
          <w:szCs w:val="28"/>
        </w:rPr>
        <w:t>上</w:t>
      </w:r>
      <w:r w:rsidRPr="00DD53EF">
        <w:rPr>
          <w:rFonts w:ascii="微软雅黑" w:eastAsia="微软雅黑" w:hAnsi="微软雅黑"/>
          <w:color w:val="FF0000"/>
          <w:sz w:val="28"/>
          <w:szCs w:val="28"/>
        </w:rPr>
        <w:t>家庭户口本首页和本人页复印件</w:t>
      </w:r>
      <w:r w:rsidRPr="00DD53EF">
        <w:rPr>
          <w:rFonts w:ascii="微软雅黑" w:eastAsia="微软雅黑" w:hAnsi="微软雅黑" w:hint="eastAsia"/>
          <w:color w:val="FF0000"/>
          <w:sz w:val="28"/>
          <w:szCs w:val="28"/>
        </w:rPr>
        <w:t>，外地</w:t>
      </w:r>
      <w:r w:rsidRPr="00DD53EF">
        <w:rPr>
          <w:rFonts w:ascii="微软雅黑" w:eastAsia="微软雅黑" w:hAnsi="微软雅黑"/>
          <w:color w:val="FF0000"/>
          <w:sz w:val="28"/>
          <w:szCs w:val="28"/>
        </w:rPr>
        <w:t>生源派北京</w:t>
      </w:r>
      <w:r w:rsidRPr="00DD53EF">
        <w:rPr>
          <w:rFonts w:ascii="微软雅黑" w:eastAsia="微软雅黑" w:hAnsi="微软雅黑" w:hint="eastAsia"/>
          <w:color w:val="FF0000"/>
          <w:sz w:val="28"/>
          <w:szCs w:val="28"/>
        </w:rPr>
        <w:t>需附上人保部或者市人保局出具的接收函</w:t>
      </w:r>
      <w:r>
        <w:rPr>
          <w:rFonts w:ascii="微软雅黑" w:eastAsia="微软雅黑" w:hAnsi="微软雅黑" w:hint="eastAsia"/>
          <w:color w:val="FF0000"/>
          <w:sz w:val="28"/>
          <w:szCs w:val="28"/>
        </w:rPr>
        <w:t>,</w:t>
      </w:r>
      <w:r w:rsidRPr="00051750">
        <w:rPr>
          <w:rFonts w:hint="eastAsia"/>
        </w:rPr>
        <w:t xml:space="preserve"> </w:t>
      </w:r>
      <w:r w:rsidRPr="00051750">
        <w:rPr>
          <w:rFonts w:ascii="微软雅黑" w:eastAsia="微软雅黑" w:hAnsi="微软雅黑" w:hint="eastAsia"/>
          <w:color w:val="FF0000"/>
          <w:sz w:val="28"/>
          <w:szCs w:val="28"/>
        </w:rPr>
        <w:t>外地生源派上海需附上海市户档接收函</w:t>
      </w:r>
      <w:r>
        <w:rPr>
          <w:rFonts w:ascii="微软雅黑" w:eastAsia="微软雅黑" w:hAnsi="微软雅黑" w:hint="eastAsia"/>
          <w:color w:val="FF0000"/>
          <w:sz w:val="28"/>
          <w:szCs w:val="28"/>
        </w:rPr>
        <w:t>。</w:t>
      </w:r>
    </w:p>
    <w:p w:rsidR="00F94150" w:rsidRDefault="00F94150" w:rsidP="00F94150">
      <w:pPr>
        <w:ind w:firstLineChars="200" w:firstLine="560"/>
        <w:rPr>
          <w:rFonts w:ascii="微软雅黑" w:eastAsia="微软雅黑" w:hAnsi="微软雅黑"/>
          <w:sz w:val="28"/>
          <w:szCs w:val="28"/>
        </w:rPr>
      </w:pPr>
      <w:r w:rsidRPr="00DD53EF">
        <w:rPr>
          <w:rFonts w:ascii="微软雅黑" w:eastAsia="微软雅黑" w:hAnsi="微软雅黑" w:hint="eastAsia"/>
          <w:sz w:val="28"/>
          <w:szCs w:val="28"/>
        </w:rPr>
        <w:t>（二）</w:t>
      </w:r>
      <w:r w:rsidR="0069792A">
        <w:rPr>
          <w:rFonts w:ascii="微软雅黑" w:eastAsia="微软雅黑" w:hAnsi="微软雅黑" w:hint="eastAsia"/>
          <w:sz w:val="28"/>
          <w:szCs w:val="28"/>
        </w:rPr>
        <w:t>提交</w:t>
      </w:r>
      <w:r w:rsidRPr="00DD53EF">
        <w:rPr>
          <w:rFonts w:ascii="微软雅黑" w:eastAsia="微软雅黑" w:hAnsi="微软雅黑"/>
          <w:sz w:val="28"/>
          <w:szCs w:val="28"/>
        </w:rPr>
        <w:t>流程</w:t>
      </w:r>
    </w:p>
    <w:p w:rsidR="00110BA3" w:rsidRDefault="00110BA3" w:rsidP="00F94150">
      <w:pPr>
        <w:ind w:firstLineChars="200" w:firstLine="560"/>
        <w:rPr>
          <w:rFonts w:ascii="微软雅黑" w:eastAsia="微软雅黑" w:hAnsi="微软雅黑"/>
          <w:sz w:val="28"/>
          <w:szCs w:val="28"/>
        </w:rPr>
      </w:pPr>
      <w:r>
        <w:rPr>
          <w:rFonts w:ascii="微软雅黑" w:eastAsia="微软雅黑" w:hAnsi="微软雅黑" w:hint="eastAsia"/>
          <w:sz w:val="28"/>
          <w:szCs w:val="28"/>
        </w:rPr>
        <w:t>（1）学生与用人单位签订就业协议书，确保信息填写准确完整，单位盖好章；</w:t>
      </w:r>
    </w:p>
    <w:p w:rsidR="00110BA3" w:rsidRDefault="00110BA3" w:rsidP="00F94150">
      <w:pPr>
        <w:ind w:firstLineChars="200" w:firstLine="560"/>
        <w:rPr>
          <w:rFonts w:ascii="微软雅黑" w:eastAsia="微软雅黑" w:hAnsi="微软雅黑"/>
          <w:sz w:val="28"/>
          <w:szCs w:val="28"/>
        </w:rPr>
      </w:pPr>
      <w:r>
        <w:rPr>
          <w:rFonts w:ascii="微软雅黑" w:eastAsia="微软雅黑" w:hAnsi="微软雅黑" w:hint="eastAsia"/>
          <w:sz w:val="28"/>
          <w:szCs w:val="28"/>
        </w:rPr>
        <w:t>（2）</w:t>
      </w:r>
      <w:r w:rsidR="0069792A">
        <w:rPr>
          <w:rFonts w:ascii="微软雅黑" w:eastAsia="微软雅黑" w:hAnsi="微软雅黑" w:hint="eastAsia"/>
          <w:sz w:val="28"/>
          <w:szCs w:val="28"/>
        </w:rPr>
        <w:t>学生对照填写说明，在系统中录入信息，提交数据；</w:t>
      </w:r>
    </w:p>
    <w:p w:rsidR="0069792A" w:rsidRDefault="0069792A" w:rsidP="00F94150">
      <w:pPr>
        <w:ind w:firstLineChars="200" w:firstLine="560"/>
        <w:rPr>
          <w:rFonts w:ascii="微软雅黑" w:eastAsia="微软雅黑" w:hAnsi="微软雅黑"/>
          <w:sz w:val="28"/>
          <w:szCs w:val="28"/>
        </w:rPr>
      </w:pPr>
      <w:r>
        <w:rPr>
          <w:rFonts w:ascii="微软雅黑" w:eastAsia="微软雅黑" w:hAnsi="微软雅黑" w:hint="eastAsia"/>
          <w:sz w:val="28"/>
          <w:szCs w:val="28"/>
        </w:rPr>
        <w:t>（3）学生携带就业协议书到学院负责研究生就业的老师处，学院审核数据，确认无误后提交数据，在就业协议书上盖章；</w:t>
      </w:r>
    </w:p>
    <w:p w:rsidR="0069792A" w:rsidRPr="00DD53EF" w:rsidRDefault="0069792A" w:rsidP="00F94150">
      <w:pPr>
        <w:ind w:firstLineChars="200" w:firstLine="560"/>
        <w:rPr>
          <w:rFonts w:ascii="微软雅黑" w:eastAsia="微软雅黑" w:hAnsi="微软雅黑"/>
          <w:sz w:val="28"/>
          <w:szCs w:val="28"/>
        </w:rPr>
      </w:pPr>
      <w:r>
        <w:rPr>
          <w:rFonts w:ascii="微软雅黑" w:eastAsia="微软雅黑" w:hAnsi="微软雅黑" w:hint="eastAsia"/>
          <w:sz w:val="28"/>
          <w:szCs w:val="28"/>
        </w:rPr>
        <w:t>（4）学生上交就业协议书至学校就业办（主楼2</w:t>
      </w:r>
      <w:r>
        <w:rPr>
          <w:rFonts w:ascii="微软雅黑" w:eastAsia="微软雅黑" w:hAnsi="微软雅黑"/>
          <w:sz w:val="28"/>
          <w:szCs w:val="28"/>
        </w:rPr>
        <w:t>09</w:t>
      </w:r>
      <w:r>
        <w:rPr>
          <w:rFonts w:ascii="微软雅黑" w:eastAsia="微软雅黑" w:hAnsi="微软雅黑" w:hint="eastAsia"/>
          <w:sz w:val="28"/>
          <w:szCs w:val="28"/>
        </w:rPr>
        <w:t>），就业办审核数据并盖章</w:t>
      </w:r>
    </w:p>
    <w:p w:rsidR="00F94150" w:rsidRDefault="00F94150" w:rsidP="00F94150">
      <w:pPr>
        <w:ind w:firstLineChars="200" w:firstLine="560"/>
        <w:rPr>
          <w:rFonts w:ascii="微软雅黑" w:eastAsia="微软雅黑" w:hAnsi="微软雅黑"/>
          <w:sz w:val="28"/>
          <w:szCs w:val="28"/>
        </w:rPr>
      </w:pPr>
      <w:r w:rsidRPr="00DD53EF">
        <w:rPr>
          <w:rFonts w:ascii="微软雅黑" w:eastAsia="微软雅黑" w:hAnsi="微软雅黑" w:hint="eastAsia"/>
          <w:sz w:val="28"/>
          <w:szCs w:val="28"/>
        </w:rPr>
        <w:t>（三）填报</w:t>
      </w:r>
      <w:r w:rsidRPr="00DD53EF">
        <w:rPr>
          <w:rFonts w:ascii="微软雅黑" w:eastAsia="微软雅黑" w:hAnsi="微软雅黑"/>
          <w:sz w:val="28"/>
          <w:szCs w:val="28"/>
        </w:rPr>
        <w:t>说明</w:t>
      </w:r>
    </w:p>
    <w:p w:rsidR="00F94150" w:rsidRPr="00DD53EF" w:rsidRDefault="00F94150" w:rsidP="00F94150">
      <w:pPr>
        <w:ind w:firstLineChars="200" w:firstLine="560"/>
        <w:rPr>
          <w:rFonts w:ascii="微软雅黑" w:eastAsia="微软雅黑" w:hAnsi="微软雅黑"/>
          <w:sz w:val="28"/>
          <w:szCs w:val="28"/>
        </w:rPr>
      </w:pPr>
      <w:r w:rsidRPr="006537AC">
        <w:rPr>
          <w:rFonts w:ascii="微软雅黑" w:eastAsia="微软雅黑" w:hAnsi="微软雅黑" w:hint="eastAsia"/>
          <w:sz w:val="28"/>
          <w:szCs w:val="28"/>
        </w:rPr>
        <w:t>毕业生派遣信息</w:t>
      </w:r>
      <w:bookmarkStart w:id="1" w:name="_GoBack"/>
      <w:bookmarkEnd w:id="1"/>
      <w:r w:rsidRPr="006537AC">
        <w:rPr>
          <w:rFonts w:ascii="微软雅黑" w:eastAsia="微软雅黑" w:hAnsi="微软雅黑" w:hint="eastAsia"/>
          <w:sz w:val="28"/>
          <w:szCs w:val="28"/>
        </w:rPr>
        <w:t>部分，请务必按照下表要求填写：</w:t>
      </w:r>
    </w:p>
    <w:p w:rsidR="00F94150" w:rsidRPr="00095D86" w:rsidRDefault="00F94150" w:rsidP="00F94150">
      <w:pPr>
        <w:jc w:val="center"/>
        <w:rPr>
          <w:rFonts w:ascii="微软雅黑" w:eastAsia="微软雅黑" w:hAnsi="微软雅黑"/>
          <w:sz w:val="28"/>
          <w:szCs w:val="28"/>
        </w:rPr>
      </w:pPr>
      <w:r>
        <w:rPr>
          <w:rFonts w:ascii="微软雅黑" w:eastAsia="微软雅黑" w:hAnsi="微软雅黑" w:hint="eastAsia"/>
          <w:sz w:val="28"/>
          <w:szCs w:val="28"/>
        </w:rPr>
        <w:lastRenderedPageBreak/>
        <w:t>表</w:t>
      </w:r>
      <w:r w:rsidR="00340BFF">
        <w:rPr>
          <w:rFonts w:ascii="微软雅黑" w:eastAsia="微软雅黑" w:hAnsi="微软雅黑"/>
          <w:sz w:val="28"/>
          <w:szCs w:val="28"/>
        </w:rPr>
        <w:t>1</w:t>
      </w:r>
      <w:r>
        <w:rPr>
          <w:rFonts w:ascii="微软雅黑" w:eastAsia="微软雅黑" w:hAnsi="微软雅黑" w:hint="eastAsia"/>
          <w:sz w:val="28"/>
          <w:szCs w:val="28"/>
        </w:rPr>
        <w:t xml:space="preserve"> </w:t>
      </w:r>
      <w:r w:rsidRPr="00095D86">
        <w:rPr>
          <w:rFonts w:ascii="微软雅黑" w:eastAsia="微软雅黑" w:hAnsi="微软雅黑" w:hint="eastAsia"/>
          <w:sz w:val="28"/>
          <w:szCs w:val="28"/>
        </w:rPr>
        <w:t>已</w:t>
      </w:r>
      <w:r w:rsidRPr="00095D86">
        <w:rPr>
          <w:rFonts w:ascii="微软雅黑" w:eastAsia="微软雅黑" w:hAnsi="微软雅黑"/>
          <w:sz w:val="28"/>
          <w:szCs w:val="28"/>
        </w:rPr>
        <w:t>签订就业协议书</w:t>
      </w:r>
      <w:r w:rsidRPr="00095D86">
        <w:rPr>
          <w:rFonts w:ascii="微软雅黑" w:eastAsia="微软雅黑" w:hAnsi="微软雅黑" w:hint="eastAsia"/>
          <w:sz w:val="28"/>
          <w:szCs w:val="28"/>
        </w:rPr>
        <w:t>的</w:t>
      </w:r>
      <w:r w:rsidRPr="00095D86">
        <w:rPr>
          <w:rFonts w:ascii="微软雅黑" w:eastAsia="微软雅黑" w:hAnsi="微软雅黑"/>
          <w:sz w:val="28"/>
          <w:szCs w:val="28"/>
        </w:rPr>
        <w:t>毕业生</w:t>
      </w:r>
    </w:p>
    <w:tbl>
      <w:tblPr>
        <w:tblW w:w="14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1559"/>
        <w:gridCol w:w="10795"/>
      </w:tblGrid>
      <w:tr w:rsidR="00F94150" w:rsidRPr="00DD53EF" w:rsidTr="00F94150">
        <w:trPr>
          <w:trHeight w:val="603"/>
          <w:jc w:val="center"/>
        </w:trPr>
        <w:tc>
          <w:tcPr>
            <w:tcW w:w="1838" w:type="dxa"/>
            <w:shd w:val="clear" w:color="auto" w:fill="auto"/>
            <w:tcMar>
              <w:top w:w="0" w:type="dxa"/>
              <w:left w:w="108" w:type="dxa"/>
              <w:bottom w:w="0" w:type="dxa"/>
              <w:right w:w="108" w:type="dxa"/>
            </w:tcMar>
            <w:vAlign w:val="center"/>
            <w:hideMark/>
          </w:tcPr>
          <w:p w:rsidR="00F94150" w:rsidRPr="00DD53EF" w:rsidRDefault="00F94150" w:rsidP="00231B78">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kern w:val="0"/>
                <w:sz w:val="28"/>
                <w:szCs w:val="28"/>
                <w:bdr w:val="none" w:sz="0" w:space="0" w:color="auto" w:frame="1"/>
              </w:rPr>
              <w:t> </w:t>
            </w:r>
          </w:p>
        </w:tc>
        <w:tc>
          <w:tcPr>
            <w:tcW w:w="1559" w:type="dxa"/>
            <w:shd w:val="clear" w:color="auto" w:fill="auto"/>
            <w:tcMar>
              <w:top w:w="0" w:type="dxa"/>
              <w:left w:w="108" w:type="dxa"/>
              <w:bottom w:w="0" w:type="dxa"/>
              <w:right w:w="108" w:type="dxa"/>
            </w:tcMar>
            <w:vAlign w:val="center"/>
            <w:hideMark/>
          </w:tcPr>
          <w:p w:rsidR="00F94150" w:rsidRPr="00DD53EF" w:rsidRDefault="00F94150" w:rsidP="00231B78">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b/>
                <w:bCs/>
                <w:kern w:val="0"/>
                <w:sz w:val="28"/>
                <w:szCs w:val="28"/>
                <w:bdr w:val="none" w:sz="0" w:space="0" w:color="auto" w:frame="1"/>
              </w:rPr>
              <w:t>字段名称</w:t>
            </w:r>
          </w:p>
        </w:tc>
        <w:tc>
          <w:tcPr>
            <w:tcW w:w="10795" w:type="dxa"/>
            <w:shd w:val="clear" w:color="auto" w:fill="auto"/>
            <w:tcMar>
              <w:top w:w="0" w:type="dxa"/>
              <w:left w:w="108" w:type="dxa"/>
              <w:bottom w:w="0" w:type="dxa"/>
              <w:right w:w="108" w:type="dxa"/>
            </w:tcMar>
            <w:vAlign w:val="center"/>
            <w:hideMark/>
          </w:tcPr>
          <w:p w:rsidR="00F94150" w:rsidRPr="00DD53EF" w:rsidRDefault="00F94150" w:rsidP="00231B78">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b/>
                <w:bCs/>
                <w:kern w:val="0"/>
                <w:sz w:val="28"/>
                <w:szCs w:val="28"/>
                <w:bdr w:val="none" w:sz="0" w:space="0" w:color="auto" w:frame="1"/>
              </w:rPr>
              <w:t>填写说明</w:t>
            </w:r>
          </w:p>
        </w:tc>
      </w:tr>
      <w:tr w:rsidR="00292677" w:rsidRPr="00DD53EF" w:rsidTr="00F94150">
        <w:trPr>
          <w:trHeight w:val="603"/>
          <w:jc w:val="center"/>
        </w:trPr>
        <w:tc>
          <w:tcPr>
            <w:tcW w:w="1838" w:type="dxa"/>
            <w:vMerge w:val="restart"/>
            <w:shd w:val="clear" w:color="auto" w:fill="auto"/>
            <w:tcMar>
              <w:top w:w="0" w:type="dxa"/>
              <w:left w:w="108" w:type="dxa"/>
              <w:bottom w:w="0" w:type="dxa"/>
              <w:right w:w="108" w:type="dxa"/>
            </w:tcMar>
            <w:vAlign w:val="center"/>
          </w:tcPr>
          <w:p w:rsidR="00292677" w:rsidRPr="00DD53EF" w:rsidRDefault="00292677" w:rsidP="00231B78">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b/>
                <w:bCs/>
                <w:kern w:val="0"/>
                <w:sz w:val="28"/>
                <w:szCs w:val="28"/>
                <w:bdr w:val="none" w:sz="0" w:space="0" w:color="auto" w:frame="1"/>
              </w:rPr>
              <w:t>必填字段</w:t>
            </w:r>
          </w:p>
          <w:p w:rsidR="00292677" w:rsidRPr="00DD53EF" w:rsidRDefault="00292677" w:rsidP="00231B78">
            <w:pPr>
              <w:widowControl/>
              <w:jc w:val="center"/>
              <w:rPr>
                <w:rFonts w:ascii="微软雅黑" w:eastAsia="微软雅黑" w:hAnsi="微软雅黑" w:cs="宋体"/>
                <w:kern w:val="0"/>
                <w:sz w:val="28"/>
                <w:szCs w:val="28"/>
                <w:bdr w:val="none" w:sz="0" w:space="0" w:color="auto" w:frame="1"/>
              </w:rPr>
            </w:pPr>
            <w:r w:rsidRPr="00DD53EF">
              <w:rPr>
                <w:rFonts w:ascii="微软雅黑" w:eastAsia="微软雅黑" w:hAnsi="微软雅黑" w:cs="宋体" w:hint="eastAsia"/>
                <w:kern w:val="0"/>
                <w:sz w:val="28"/>
                <w:szCs w:val="28"/>
                <w:bdr w:val="none" w:sz="0" w:space="0" w:color="auto" w:frame="1"/>
              </w:rPr>
              <w:t>（</w:t>
            </w:r>
            <w:r w:rsidRPr="00DD53EF">
              <w:rPr>
                <w:rFonts w:ascii="微软雅黑" w:eastAsia="微软雅黑" w:hAnsi="微软雅黑" w:cs="宋体" w:hint="eastAsia"/>
                <w:b/>
                <w:bCs/>
                <w:color w:val="FF0000"/>
                <w:kern w:val="0"/>
                <w:sz w:val="28"/>
                <w:szCs w:val="28"/>
                <w:bdr w:val="none" w:sz="0" w:space="0" w:color="auto" w:frame="1"/>
              </w:rPr>
              <w:t>认真填写并重点核对</w:t>
            </w:r>
            <w:r w:rsidRPr="00DD53EF">
              <w:rPr>
                <w:rFonts w:ascii="微软雅黑" w:eastAsia="微软雅黑" w:hAnsi="微软雅黑" w:cs="宋体" w:hint="eastAsia"/>
                <w:kern w:val="0"/>
                <w:sz w:val="28"/>
                <w:szCs w:val="28"/>
                <w:bdr w:val="none" w:sz="0" w:space="0" w:color="auto" w:frame="1"/>
              </w:rPr>
              <w:t>）</w:t>
            </w:r>
          </w:p>
        </w:tc>
        <w:tc>
          <w:tcPr>
            <w:tcW w:w="1559" w:type="dxa"/>
            <w:shd w:val="clear" w:color="auto" w:fill="auto"/>
            <w:tcMar>
              <w:top w:w="0" w:type="dxa"/>
              <w:left w:w="108" w:type="dxa"/>
              <w:bottom w:w="0" w:type="dxa"/>
              <w:right w:w="108" w:type="dxa"/>
            </w:tcMar>
            <w:vAlign w:val="center"/>
          </w:tcPr>
          <w:p w:rsidR="00292677" w:rsidRPr="00DD53EF" w:rsidRDefault="003462A4" w:rsidP="00231B78">
            <w:pPr>
              <w:jc w:val="center"/>
              <w:rPr>
                <w:rFonts w:ascii="微软雅黑" w:eastAsia="微软雅黑" w:hAnsi="微软雅黑"/>
                <w:sz w:val="28"/>
                <w:szCs w:val="28"/>
              </w:rPr>
            </w:pPr>
            <w:r>
              <w:rPr>
                <w:rFonts w:ascii="微软雅黑" w:eastAsia="微软雅黑" w:hAnsi="微软雅黑" w:hint="eastAsia"/>
                <w:sz w:val="28"/>
                <w:szCs w:val="28"/>
              </w:rPr>
              <w:t>就业去向</w:t>
            </w:r>
          </w:p>
        </w:tc>
        <w:tc>
          <w:tcPr>
            <w:tcW w:w="10795" w:type="dxa"/>
            <w:shd w:val="clear" w:color="auto" w:fill="auto"/>
            <w:tcMar>
              <w:top w:w="0" w:type="dxa"/>
              <w:left w:w="108" w:type="dxa"/>
              <w:bottom w:w="0" w:type="dxa"/>
              <w:right w:w="108" w:type="dxa"/>
            </w:tcMar>
            <w:vAlign w:val="center"/>
          </w:tcPr>
          <w:p w:rsidR="00292677" w:rsidRPr="00DD53EF" w:rsidRDefault="00292677" w:rsidP="00231B78">
            <w:pPr>
              <w:jc w:val="left"/>
              <w:rPr>
                <w:rFonts w:ascii="微软雅黑" w:eastAsia="微软雅黑" w:hAnsi="微软雅黑"/>
                <w:sz w:val="28"/>
                <w:szCs w:val="28"/>
              </w:rPr>
            </w:pPr>
            <w:r w:rsidRPr="00DD53EF">
              <w:rPr>
                <w:rFonts w:ascii="微软雅黑" w:eastAsia="微软雅黑" w:hAnsi="微软雅黑" w:hint="eastAsia"/>
                <w:sz w:val="28"/>
                <w:szCs w:val="28"/>
              </w:rPr>
              <w:t>选择其中</w:t>
            </w:r>
            <w:r w:rsidRPr="00DD53EF">
              <w:rPr>
                <w:rFonts w:ascii="微软雅黑" w:eastAsia="微软雅黑" w:hAnsi="微软雅黑"/>
                <w:sz w:val="28"/>
                <w:szCs w:val="28"/>
              </w:rPr>
              <w:t>最符合自</w:t>
            </w:r>
            <w:r w:rsidRPr="00DD53EF">
              <w:rPr>
                <w:rFonts w:ascii="微软雅黑" w:eastAsia="微软雅黑" w:hAnsi="微软雅黑" w:hint="eastAsia"/>
                <w:sz w:val="28"/>
                <w:szCs w:val="28"/>
              </w:rPr>
              <w:t>身实际</w:t>
            </w:r>
            <w:r w:rsidRPr="00DD53EF">
              <w:rPr>
                <w:rFonts w:ascii="微软雅黑" w:eastAsia="微软雅黑" w:hAnsi="微软雅黑"/>
                <w:sz w:val="28"/>
                <w:szCs w:val="28"/>
              </w:rPr>
              <w:t>情况的一项</w:t>
            </w:r>
          </w:p>
        </w:tc>
      </w:tr>
      <w:tr w:rsidR="00292677" w:rsidRPr="00DD53EF" w:rsidTr="00F94150">
        <w:trPr>
          <w:jc w:val="center"/>
        </w:trPr>
        <w:tc>
          <w:tcPr>
            <w:tcW w:w="1838" w:type="dxa"/>
            <w:vMerge/>
            <w:shd w:val="clear" w:color="auto" w:fill="auto"/>
            <w:tcMar>
              <w:top w:w="0" w:type="dxa"/>
              <w:left w:w="108" w:type="dxa"/>
              <w:bottom w:w="0" w:type="dxa"/>
              <w:right w:w="108" w:type="dxa"/>
            </w:tcMar>
            <w:vAlign w:val="center"/>
            <w:hideMark/>
          </w:tcPr>
          <w:p w:rsidR="00292677" w:rsidRPr="00DD53EF" w:rsidRDefault="00292677" w:rsidP="00231B78">
            <w:pPr>
              <w:widowControl/>
              <w:jc w:val="center"/>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hideMark/>
          </w:tcPr>
          <w:p w:rsidR="00292677" w:rsidRPr="00DD53EF" w:rsidRDefault="003462A4" w:rsidP="00231B78">
            <w:pPr>
              <w:widowControl/>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bdr w:val="none" w:sz="0" w:space="0" w:color="auto" w:frame="1"/>
              </w:rPr>
              <w:t>是否解决户口</w:t>
            </w:r>
          </w:p>
        </w:tc>
        <w:tc>
          <w:tcPr>
            <w:tcW w:w="10795" w:type="dxa"/>
            <w:shd w:val="clear" w:color="auto" w:fill="auto"/>
            <w:tcMar>
              <w:top w:w="0" w:type="dxa"/>
              <w:left w:w="108" w:type="dxa"/>
              <w:bottom w:w="0" w:type="dxa"/>
              <w:right w:w="108" w:type="dxa"/>
            </w:tcMar>
            <w:vAlign w:val="center"/>
            <w:hideMark/>
          </w:tcPr>
          <w:p w:rsidR="00292677" w:rsidRPr="00DD53EF" w:rsidRDefault="009405E0" w:rsidP="00A65DE2">
            <w:pPr>
              <w:jc w:val="left"/>
              <w:rPr>
                <w:rFonts w:ascii="微软雅黑" w:eastAsia="微软雅黑" w:hAnsi="微软雅黑" w:cs="宋体"/>
                <w:kern w:val="0"/>
                <w:sz w:val="28"/>
                <w:szCs w:val="28"/>
              </w:rPr>
            </w:pPr>
            <w:r w:rsidRPr="00A65DE2">
              <w:rPr>
                <w:rFonts w:ascii="微软雅黑" w:eastAsia="微软雅黑" w:hAnsi="微软雅黑" w:hint="eastAsia"/>
                <w:sz w:val="28"/>
                <w:szCs w:val="28"/>
              </w:rPr>
              <w:t>所在单位接收户口点击“解决户口”；二分回家点击“不解决户口”</w:t>
            </w:r>
          </w:p>
        </w:tc>
      </w:tr>
      <w:tr w:rsidR="00292677" w:rsidRPr="00DD53EF" w:rsidTr="00F94150">
        <w:trPr>
          <w:jc w:val="center"/>
        </w:trPr>
        <w:tc>
          <w:tcPr>
            <w:tcW w:w="1838" w:type="dxa"/>
            <w:vMerge/>
            <w:vAlign w:val="center"/>
            <w:hideMark/>
          </w:tcPr>
          <w:p w:rsidR="00292677" w:rsidRPr="00DD53EF" w:rsidRDefault="00292677" w:rsidP="00231B78">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hideMark/>
          </w:tcPr>
          <w:p w:rsidR="00292677" w:rsidRPr="00945982" w:rsidRDefault="00292677" w:rsidP="00231B78">
            <w:pPr>
              <w:widowControl/>
              <w:jc w:val="center"/>
              <w:rPr>
                <w:rFonts w:ascii="微软雅黑" w:eastAsia="微软雅黑" w:hAnsi="微软雅黑" w:cs="宋体"/>
                <w:kern w:val="0"/>
                <w:sz w:val="28"/>
                <w:szCs w:val="28"/>
              </w:rPr>
            </w:pPr>
            <w:r w:rsidRPr="00945982">
              <w:rPr>
                <w:rFonts w:ascii="微软雅黑" w:eastAsia="微软雅黑" w:hAnsi="微软雅黑" w:cs="宋体" w:hint="eastAsia"/>
                <w:kern w:val="0"/>
                <w:sz w:val="28"/>
                <w:szCs w:val="28"/>
                <w:bdr w:val="none" w:sz="0" w:space="0" w:color="auto" w:frame="1"/>
              </w:rPr>
              <w:t>报到证单位名称</w:t>
            </w:r>
          </w:p>
        </w:tc>
        <w:tc>
          <w:tcPr>
            <w:tcW w:w="10795" w:type="dxa"/>
            <w:shd w:val="clear" w:color="auto" w:fill="auto"/>
            <w:tcMar>
              <w:top w:w="0" w:type="dxa"/>
              <w:left w:w="108" w:type="dxa"/>
              <w:bottom w:w="0" w:type="dxa"/>
              <w:right w:w="108" w:type="dxa"/>
            </w:tcMar>
            <w:vAlign w:val="center"/>
            <w:hideMark/>
          </w:tcPr>
          <w:p w:rsidR="00292677" w:rsidRPr="00945982" w:rsidRDefault="00292677" w:rsidP="00F94150">
            <w:pPr>
              <w:pStyle w:val="a5"/>
              <w:widowControl/>
              <w:numPr>
                <w:ilvl w:val="0"/>
                <w:numId w:val="3"/>
              </w:numPr>
              <w:ind w:firstLineChars="0"/>
              <w:jc w:val="left"/>
              <w:rPr>
                <w:rFonts w:ascii="微软雅黑" w:eastAsia="微软雅黑" w:hAnsi="微软雅黑" w:cs="宋体"/>
                <w:kern w:val="0"/>
                <w:sz w:val="28"/>
                <w:szCs w:val="28"/>
              </w:rPr>
            </w:pPr>
            <w:r w:rsidRPr="00945982">
              <w:rPr>
                <w:rFonts w:ascii="微软雅黑" w:eastAsia="微软雅黑" w:hAnsi="微软雅黑" w:cs="宋体" w:hint="eastAsia"/>
                <w:kern w:val="0"/>
                <w:sz w:val="28"/>
                <w:szCs w:val="28"/>
                <w:bdr w:val="none" w:sz="0" w:space="0" w:color="auto" w:frame="1"/>
              </w:rPr>
              <w:t>根据协议书“单位名称”一栏填写，</w:t>
            </w:r>
            <w:r w:rsidRPr="00945982">
              <w:rPr>
                <w:rFonts w:ascii="微软雅黑" w:eastAsia="微软雅黑" w:hAnsi="微软雅黑" w:cs="宋体" w:hint="eastAsia"/>
                <w:b/>
                <w:bCs/>
                <w:color w:val="FF0000"/>
                <w:kern w:val="0"/>
                <w:sz w:val="28"/>
                <w:szCs w:val="28"/>
                <w:bdr w:val="none" w:sz="0" w:space="0" w:color="auto" w:frame="1"/>
              </w:rPr>
              <w:t>此处对应将来报到证的抬头</w:t>
            </w:r>
            <w:r w:rsidRPr="00945982">
              <w:rPr>
                <w:rFonts w:ascii="微软雅黑" w:eastAsia="微软雅黑" w:hAnsi="微软雅黑" w:cs="宋体" w:hint="eastAsia"/>
                <w:kern w:val="0"/>
                <w:sz w:val="28"/>
                <w:szCs w:val="28"/>
                <w:bdr w:val="none" w:sz="0" w:space="0" w:color="auto" w:frame="1"/>
              </w:rPr>
              <w:t>。（</w:t>
            </w:r>
            <w:r w:rsidRPr="00945982">
              <w:rPr>
                <w:rFonts w:ascii="微软雅黑" w:eastAsia="微软雅黑" w:hAnsi="微软雅黑" w:cs="宋体" w:hint="eastAsia"/>
                <w:b/>
                <w:bCs/>
                <w:kern w:val="0"/>
                <w:sz w:val="28"/>
                <w:szCs w:val="28"/>
                <w:bdr w:val="none" w:sz="0" w:space="0" w:color="auto" w:frame="1"/>
              </w:rPr>
              <w:t>注意：</w:t>
            </w:r>
            <w:r w:rsidRPr="00945982">
              <w:rPr>
                <w:rFonts w:ascii="微软雅黑" w:eastAsia="微软雅黑" w:hAnsi="微软雅黑" w:cs="宋体" w:hint="eastAsia"/>
                <w:kern w:val="0"/>
                <w:sz w:val="28"/>
                <w:szCs w:val="28"/>
                <w:bdr w:val="none" w:sz="0" w:space="0" w:color="auto" w:frame="1"/>
              </w:rPr>
              <w:t>协议上“单位名称”一栏填写的内容通常需与左下方单位所盖公章一致，如不一致请向用人单位人事部门核实）；</w:t>
            </w:r>
          </w:p>
          <w:p w:rsidR="00292677" w:rsidRPr="00945982" w:rsidRDefault="00292677" w:rsidP="00F94150">
            <w:pPr>
              <w:pStyle w:val="a5"/>
              <w:widowControl/>
              <w:numPr>
                <w:ilvl w:val="0"/>
                <w:numId w:val="3"/>
              </w:numPr>
              <w:ind w:firstLineChars="0"/>
              <w:jc w:val="left"/>
              <w:rPr>
                <w:rFonts w:ascii="微软雅黑" w:eastAsia="微软雅黑" w:hAnsi="微软雅黑" w:cs="宋体"/>
                <w:kern w:val="0"/>
                <w:sz w:val="28"/>
                <w:szCs w:val="28"/>
              </w:rPr>
            </w:pPr>
            <w:r w:rsidRPr="00945982">
              <w:rPr>
                <w:rFonts w:ascii="微软雅黑" w:eastAsia="微软雅黑" w:hAnsi="微软雅黑" w:cs="宋体" w:hint="eastAsia"/>
                <w:kern w:val="0"/>
                <w:sz w:val="28"/>
                <w:szCs w:val="28"/>
                <w:bdr w:val="none" w:sz="0" w:space="0" w:color="auto" w:frame="1"/>
              </w:rPr>
              <w:t>必须填写单位全称，不得填写简称。如：“中国建筑一局（集团）有限公司”不能填写“中建一局”。</w:t>
            </w:r>
          </w:p>
        </w:tc>
      </w:tr>
      <w:tr w:rsidR="00292677" w:rsidRPr="00DD53EF" w:rsidTr="00F94150">
        <w:trPr>
          <w:jc w:val="center"/>
        </w:trPr>
        <w:tc>
          <w:tcPr>
            <w:tcW w:w="1838" w:type="dxa"/>
            <w:vMerge/>
            <w:vAlign w:val="center"/>
          </w:tcPr>
          <w:p w:rsidR="00292677" w:rsidRPr="00DD53EF" w:rsidRDefault="00292677" w:rsidP="0018317F">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tcPr>
          <w:p w:rsidR="00292677" w:rsidRPr="00DD53EF" w:rsidRDefault="00292677" w:rsidP="0018317F">
            <w:pPr>
              <w:widowControl/>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bdr w:val="none" w:sz="0" w:space="0" w:color="auto" w:frame="1"/>
              </w:rPr>
              <w:t>报到证</w:t>
            </w:r>
            <w:r w:rsidRPr="00DD53EF">
              <w:rPr>
                <w:rFonts w:ascii="微软雅黑" w:eastAsia="微软雅黑" w:hAnsi="微软雅黑" w:cs="宋体" w:hint="eastAsia"/>
                <w:kern w:val="0"/>
                <w:sz w:val="28"/>
                <w:szCs w:val="28"/>
                <w:bdr w:val="none" w:sz="0" w:space="0" w:color="auto" w:frame="1"/>
              </w:rPr>
              <w:t>单位所在地</w:t>
            </w:r>
          </w:p>
        </w:tc>
        <w:tc>
          <w:tcPr>
            <w:tcW w:w="10795" w:type="dxa"/>
            <w:shd w:val="clear" w:color="auto" w:fill="auto"/>
            <w:tcMar>
              <w:top w:w="0" w:type="dxa"/>
              <w:left w:w="108" w:type="dxa"/>
              <w:bottom w:w="0" w:type="dxa"/>
              <w:right w:w="108" w:type="dxa"/>
            </w:tcMar>
            <w:vAlign w:val="center"/>
          </w:tcPr>
          <w:p w:rsidR="00292677" w:rsidRPr="00DD53EF" w:rsidRDefault="00292677" w:rsidP="0018317F">
            <w:pPr>
              <w:widowControl/>
              <w:jc w:val="left"/>
              <w:rPr>
                <w:rFonts w:ascii="微软雅黑" w:eastAsia="微软雅黑" w:hAnsi="微软雅黑" w:cs="宋体"/>
                <w:kern w:val="0"/>
                <w:sz w:val="28"/>
                <w:szCs w:val="28"/>
              </w:rPr>
            </w:pPr>
            <w:r w:rsidRPr="00DD53EF">
              <w:rPr>
                <w:rFonts w:ascii="微软雅黑" w:eastAsia="微软雅黑" w:hAnsi="微软雅黑" w:cs="宋体" w:hint="eastAsia"/>
                <w:kern w:val="0"/>
                <w:sz w:val="28"/>
                <w:szCs w:val="28"/>
                <w:bdr w:val="none" w:sz="0" w:space="0" w:color="auto" w:frame="1"/>
              </w:rPr>
              <w:t>根据实际情况选择标准库里的内容。</w:t>
            </w:r>
            <w:r w:rsidRPr="00DD53EF">
              <w:rPr>
                <w:rFonts w:ascii="微软雅黑" w:eastAsia="微软雅黑" w:hAnsi="微软雅黑" w:cs="宋体" w:hint="eastAsia"/>
                <w:b/>
                <w:bCs/>
                <w:color w:val="FF0000"/>
                <w:kern w:val="0"/>
                <w:sz w:val="28"/>
                <w:szCs w:val="28"/>
                <w:bdr w:val="none" w:sz="0" w:space="0" w:color="auto" w:frame="1"/>
              </w:rPr>
              <w:t>（此处对应将来报到证的信息）</w:t>
            </w:r>
          </w:p>
          <w:p w:rsidR="00292677" w:rsidRPr="00DD53EF" w:rsidRDefault="00292677" w:rsidP="0018317F">
            <w:pPr>
              <w:numPr>
                <w:ilvl w:val="0"/>
                <w:numId w:val="1"/>
              </w:numPr>
              <w:jc w:val="left"/>
              <w:rPr>
                <w:rFonts w:ascii="微软雅黑" w:eastAsia="微软雅黑" w:hAnsi="微软雅黑"/>
                <w:sz w:val="28"/>
                <w:szCs w:val="28"/>
              </w:rPr>
            </w:pPr>
            <w:r w:rsidRPr="00DD53EF">
              <w:rPr>
                <w:rFonts w:ascii="微软雅黑" w:eastAsia="微软雅黑" w:hAnsi="微软雅黑"/>
                <w:sz w:val="28"/>
                <w:szCs w:val="28"/>
              </w:rPr>
              <w:t>直辖市</w:t>
            </w:r>
            <w:r w:rsidRPr="00DD53EF">
              <w:rPr>
                <w:rFonts w:ascii="微软雅黑" w:eastAsia="微软雅黑" w:hAnsi="微软雅黑" w:hint="eastAsia"/>
                <w:sz w:val="28"/>
                <w:szCs w:val="28"/>
              </w:rPr>
              <w:t>具体到</w:t>
            </w:r>
            <w:r w:rsidRPr="00DD53EF">
              <w:rPr>
                <w:rFonts w:ascii="微软雅黑" w:eastAsia="微软雅黑" w:hAnsi="微软雅黑"/>
                <w:sz w:val="28"/>
                <w:szCs w:val="28"/>
              </w:rPr>
              <w:t>区</w:t>
            </w:r>
            <w:r w:rsidRPr="00DD53EF">
              <w:rPr>
                <w:rFonts w:ascii="微软雅黑" w:eastAsia="微软雅黑" w:hAnsi="微软雅黑" w:hint="eastAsia"/>
                <w:sz w:val="28"/>
                <w:szCs w:val="28"/>
              </w:rPr>
              <w:t>（</w:t>
            </w:r>
            <w:r w:rsidRPr="00DD53EF">
              <w:rPr>
                <w:rFonts w:ascii="微软雅黑" w:eastAsia="微软雅黑" w:hAnsi="微软雅黑"/>
                <w:sz w:val="28"/>
                <w:szCs w:val="28"/>
              </w:rPr>
              <w:t>县</w:t>
            </w:r>
            <w:r w:rsidRPr="00DD53EF">
              <w:rPr>
                <w:rFonts w:ascii="微软雅黑" w:eastAsia="微软雅黑" w:hAnsi="微软雅黑" w:hint="eastAsia"/>
                <w:sz w:val="28"/>
                <w:szCs w:val="28"/>
              </w:rPr>
              <w:t>）</w:t>
            </w:r>
            <w:r w:rsidRPr="00DD53EF">
              <w:rPr>
                <w:rFonts w:ascii="微软雅黑" w:eastAsia="微软雅黑" w:hAnsi="微软雅黑"/>
                <w:sz w:val="28"/>
                <w:szCs w:val="28"/>
              </w:rPr>
              <w:t>，</w:t>
            </w:r>
            <w:r w:rsidRPr="00DD53EF">
              <w:rPr>
                <w:rFonts w:ascii="微软雅黑" w:eastAsia="微软雅黑" w:hAnsi="微软雅黑" w:hint="eastAsia"/>
                <w:sz w:val="28"/>
                <w:szCs w:val="28"/>
              </w:rPr>
              <w:t>共两级，不可再具体，正</w:t>
            </w:r>
            <w:r w:rsidRPr="00DD53EF">
              <w:rPr>
                <w:rFonts w:ascii="微软雅黑" w:eastAsia="微软雅黑" w:hAnsi="微软雅黑"/>
                <w:sz w:val="28"/>
                <w:szCs w:val="28"/>
              </w:rPr>
              <w:t>例“北京市海淀区”；</w:t>
            </w:r>
          </w:p>
          <w:p w:rsidR="00292677" w:rsidRPr="00DD53EF" w:rsidRDefault="00292677" w:rsidP="0018317F">
            <w:pPr>
              <w:numPr>
                <w:ilvl w:val="0"/>
                <w:numId w:val="1"/>
              </w:numPr>
              <w:jc w:val="left"/>
              <w:rPr>
                <w:rFonts w:ascii="微软雅黑" w:eastAsia="微软雅黑" w:hAnsi="微软雅黑"/>
                <w:sz w:val="28"/>
                <w:szCs w:val="28"/>
              </w:rPr>
            </w:pPr>
            <w:r w:rsidRPr="00DD53EF">
              <w:rPr>
                <w:rFonts w:ascii="微软雅黑" w:eastAsia="微软雅黑" w:hAnsi="微软雅黑"/>
                <w:sz w:val="28"/>
                <w:szCs w:val="28"/>
              </w:rPr>
              <w:t>非直辖市</w:t>
            </w:r>
            <w:r w:rsidRPr="00DD53EF">
              <w:rPr>
                <w:rFonts w:ascii="微软雅黑" w:eastAsia="微软雅黑" w:hAnsi="微软雅黑" w:hint="eastAsia"/>
                <w:sz w:val="28"/>
                <w:szCs w:val="28"/>
              </w:rPr>
              <w:t>具体到市</w:t>
            </w:r>
            <w:r w:rsidRPr="00DD53EF">
              <w:rPr>
                <w:rFonts w:ascii="微软雅黑" w:eastAsia="微软雅黑" w:hAnsi="微软雅黑"/>
                <w:sz w:val="28"/>
                <w:szCs w:val="28"/>
              </w:rPr>
              <w:t>，</w:t>
            </w:r>
            <w:r w:rsidRPr="00DD53EF">
              <w:rPr>
                <w:rFonts w:ascii="微软雅黑" w:eastAsia="微软雅黑" w:hAnsi="微软雅黑" w:hint="eastAsia"/>
                <w:sz w:val="28"/>
                <w:szCs w:val="28"/>
              </w:rPr>
              <w:t>共两级，不可再具体，正</w:t>
            </w:r>
            <w:r w:rsidRPr="00DD53EF">
              <w:rPr>
                <w:rFonts w:ascii="微软雅黑" w:eastAsia="微软雅黑" w:hAnsi="微软雅黑"/>
                <w:sz w:val="28"/>
                <w:szCs w:val="28"/>
              </w:rPr>
              <w:t>例“湖南省长沙市”。</w:t>
            </w:r>
          </w:p>
        </w:tc>
      </w:tr>
      <w:tr w:rsidR="00292677" w:rsidRPr="00DD53EF" w:rsidTr="00F94150">
        <w:trPr>
          <w:jc w:val="center"/>
        </w:trPr>
        <w:tc>
          <w:tcPr>
            <w:tcW w:w="1838" w:type="dxa"/>
            <w:vMerge/>
            <w:vAlign w:val="center"/>
          </w:tcPr>
          <w:p w:rsidR="00292677" w:rsidRPr="00DD53EF" w:rsidRDefault="00292677" w:rsidP="0018317F">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tcPr>
          <w:p w:rsidR="00292677" w:rsidRPr="00DD53EF" w:rsidRDefault="00292677" w:rsidP="0018317F">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kern w:val="0"/>
                <w:sz w:val="28"/>
                <w:szCs w:val="28"/>
                <w:bdr w:val="none" w:sz="0" w:space="0" w:color="auto" w:frame="1"/>
              </w:rPr>
              <w:t>档案转寄单位（具体到人事部门）</w:t>
            </w:r>
          </w:p>
        </w:tc>
        <w:tc>
          <w:tcPr>
            <w:tcW w:w="10795" w:type="dxa"/>
            <w:shd w:val="clear" w:color="auto" w:fill="auto"/>
            <w:tcMar>
              <w:top w:w="0" w:type="dxa"/>
              <w:left w:w="108" w:type="dxa"/>
              <w:bottom w:w="0" w:type="dxa"/>
              <w:right w:w="108" w:type="dxa"/>
            </w:tcMar>
            <w:vAlign w:val="center"/>
          </w:tcPr>
          <w:p w:rsidR="00292677" w:rsidRPr="00DD53EF" w:rsidRDefault="00292677" w:rsidP="0018317F">
            <w:pPr>
              <w:numPr>
                <w:ilvl w:val="0"/>
                <w:numId w:val="1"/>
              </w:numPr>
              <w:jc w:val="left"/>
              <w:rPr>
                <w:rFonts w:ascii="微软雅黑" w:eastAsia="微软雅黑" w:hAnsi="微软雅黑"/>
                <w:sz w:val="28"/>
                <w:szCs w:val="28"/>
              </w:rPr>
            </w:pPr>
            <w:r w:rsidRPr="00DD53EF">
              <w:rPr>
                <w:rFonts w:ascii="微软雅黑" w:eastAsia="微软雅黑" w:hAnsi="微软雅黑" w:cs="宋体" w:hint="eastAsia"/>
                <w:kern w:val="0"/>
                <w:sz w:val="28"/>
                <w:szCs w:val="28"/>
                <w:bdr w:val="none" w:sz="0" w:space="0" w:color="auto" w:frame="1"/>
              </w:rPr>
              <w:t>档案属重要文件，</w:t>
            </w:r>
            <w:r w:rsidRPr="00DD53EF">
              <w:rPr>
                <w:rFonts w:ascii="微软雅黑" w:eastAsia="微软雅黑" w:hAnsi="微软雅黑" w:hint="eastAsia"/>
                <w:sz w:val="28"/>
                <w:szCs w:val="28"/>
              </w:rPr>
              <w:t>通过E</w:t>
            </w:r>
            <w:r w:rsidRPr="00DD53EF">
              <w:rPr>
                <w:rFonts w:ascii="微软雅黑" w:eastAsia="微软雅黑" w:hAnsi="微软雅黑"/>
                <w:sz w:val="28"/>
                <w:szCs w:val="28"/>
              </w:rPr>
              <w:t>MS</w:t>
            </w:r>
            <w:r w:rsidRPr="00DD53EF">
              <w:rPr>
                <w:rFonts w:ascii="微软雅黑" w:eastAsia="微软雅黑" w:hAnsi="微软雅黑" w:hint="eastAsia"/>
                <w:sz w:val="28"/>
                <w:szCs w:val="28"/>
              </w:rPr>
              <w:t>投递，接收单位必须为县团级以上有</w:t>
            </w:r>
            <w:r w:rsidRPr="00DD53EF">
              <w:rPr>
                <w:rFonts w:ascii="微软雅黑" w:eastAsia="微软雅黑" w:hAnsi="微软雅黑"/>
                <w:sz w:val="28"/>
                <w:szCs w:val="28"/>
              </w:rPr>
              <w:t>人事权的</w:t>
            </w:r>
            <w:r w:rsidRPr="00DD53EF">
              <w:rPr>
                <w:rFonts w:ascii="微软雅黑" w:eastAsia="微软雅黑" w:hAnsi="微软雅黑" w:hint="eastAsia"/>
                <w:sz w:val="28"/>
                <w:szCs w:val="28"/>
              </w:rPr>
              <w:t>单位，需要</w:t>
            </w:r>
            <w:r w:rsidRPr="00DD53EF">
              <w:rPr>
                <w:rFonts w:ascii="微软雅黑" w:eastAsia="微软雅黑" w:hAnsi="微软雅黑"/>
                <w:sz w:val="28"/>
                <w:szCs w:val="28"/>
              </w:rPr>
              <w:t>毕业生自行确认并负责</w:t>
            </w:r>
            <w:r w:rsidRPr="00DD53EF">
              <w:rPr>
                <w:rFonts w:ascii="微软雅黑" w:eastAsia="微软雅黑" w:hAnsi="微软雅黑" w:hint="eastAsia"/>
                <w:sz w:val="28"/>
                <w:szCs w:val="28"/>
              </w:rPr>
              <w:t>。档案转寄单位可能与签约单位不完全一致，需要和用人单位人事部门核实，以免因不能接收而被退回；</w:t>
            </w:r>
          </w:p>
          <w:p w:rsidR="00292677" w:rsidRPr="00DD53EF" w:rsidRDefault="00292677" w:rsidP="0018317F">
            <w:pPr>
              <w:numPr>
                <w:ilvl w:val="0"/>
                <w:numId w:val="1"/>
              </w:numPr>
              <w:jc w:val="left"/>
              <w:rPr>
                <w:rFonts w:ascii="微软雅黑" w:eastAsia="微软雅黑" w:hAnsi="微软雅黑"/>
                <w:sz w:val="28"/>
                <w:szCs w:val="28"/>
              </w:rPr>
            </w:pPr>
            <w:r w:rsidRPr="00DD53EF">
              <w:rPr>
                <w:rFonts w:ascii="微软雅黑" w:eastAsia="微软雅黑" w:hAnsi="微软雅黑" w:hint="eastAsia"/>
                <w:sz w:val="28"/>
                <w:szCs w:val="28"/>
              </w:rPr>
              <w:t>如果用人单位具有人事管理权，按照“接收单位全称</w:t>
            </w:r>
            <w:r w:rsidRPr="00DD53EF">
              <w:rPr>
                <w:rFonts w:ascii="微软雅黑" w:eastAsia="微软雅黑" w:hAnsi="微软雅黑" w:hint="eastAsia"/>
                <w:b/>
                <w:sz w:val="28"/>
                <w:szCs w:val="28"/>
              </w:rPr>
              <w:t>+具体存档部门</w:t>
            </w:r>
            <w:r w:rsidRPr="00DD53EF">
              <w:rPr>
                <w:rFonts w:ascii="微软雅黑" w:eastAsia="微软雅黑" w:hAnsi="微软雅黑" w:hint="eastAsia"/>
                <w:sz w:val="28"/>
                <w:szCs w:val="28"/>
              </w:rPr>
              <w:t>”填写，如“XX大学人事处”；</w:t>
            </w:r>
          </w:p>
          <w:p w:rsidR="00292677" w:rsidRPr="00DD53EF" w:rsidRDefault="00292677" w:rsidP="0018317F">
            <w:pPr>
              <w:numPr>
                <w:ilvl w:val="0"/>
                <w:numId w:val="1"/>
              </w:numPr>
              <w:jc w:val="left"/>
              <w:rPr>
                <w:rFonts w:ascii="微软雅黑" w:eastAsia="微软雅黑" w:hAnsi="微软雅黑"/>
                <w:sz w:val="28"/>
                <w:szCs w:val="28"/>
              </w:rPr>
            </w:pPr>
            <w:r w:rsidRPr="00DD53EF">
              <w:rPr>
                <w:rFonts w:ascii="微软雅黑" w:eastAsia="微软雅黑" w:hAnsi="微软雅黑" w:hint="eastAsia"/>
                <w:sz w:val="28"/>
                <w:szCs w:val="28"/>
              </w:rPr>
              <w:t>如果本单位没有人事权，可能会通过上级主管部门接收，或者委托人才交流中心托管，前者按照“上级主管单位全称+具体存档部门”填写，如“XX集团人力资源部”，后者通常为“XX人才交流中心”；</w:t>
            </w:r>
          </w:p>
          <w:p w:rsidR="00292677" w:rsidRPr="00DD53EF" w:rsidRDefault="00292677" w:rsidP="0018317F">
            <w:pPr>
              <w:widowControl/>
              <w:numPr>
                <w:ilvl w:val="0"/>
                <w:numId w:val="1"/>
              </w:numPr>
              <w:jc w:val="left"/>
              <w:rPr>
                <w:rFonts w:ascii="微软雅黑" w:eastAsia="微软雅黑" w:hAnsi="微软雅黑" w:cs="宋体"/>
                <w:kern w:val="0"/>
                <w:sz w:val="28"/>
                <w:szCs w:val="28"/>
              </w:rPr>
            </w:pPr>
            <w:r w:rsidRPr="00DD53EF">
              <w:rPr>
                <w:rFonts w:ascii="微软雅黑" w:eastAsia="微软雅黑" w:hAnsi="微软雅黑" w:hint="eastAsia"/>
                <w:sz w:val="28"/>
                <w:szCs w:val="28"/>
              </w:rPr>
              <w:t>无须写“XXX收”。</w:t>
            </w:r>
          </w:p>
          <w:p w:rsidR="00292677" w:rsidRPr="00DD53EF" w:rsidRDefault="00292677" w:rsidP="0018317F">
            <w:pPr>
              <w:widowControl/>
              <w:numPr>
                <w:ilvl w:val="0"/>
                <w:numId w:val="1"/>
              </w:numPr>
              <w:jc w:val="left"/>
              <w:rPr>
                <w:rFonts w:ascii="微软雅黑" w:eastAsia="微软雅黑" w:hAnsi="微软雅黑" w:cs="宋体"/>
                <w:b/>
                <w:bCs/>
                <w:color w:val="FF0000"/>
                <w:kern w:val="0"/>
                <w:sz w:val="28"/>
                <w:szCs w:val="28"/>
                <w:bdr w:val="none" w:sz="0" w:space="0" w:color="auto" w:frame="1"/>
              </w:rPr>
            </w:pPr>
            <w:r w:rsidRPr="00DD53EF">
              <w:rPr>
                <w:rFonts w:ascii="微软雅黑" w:eastAsia="微软雅黑" w:hAnsi="微软雅黑" w:cs="宋体" w:hint="eastAsia"/>
                <w:b/>
                <w:bCs/>
                <w:color w:val="FF0000"/>
                <w:kern w:val="0"/>
                <w:sz w:val="28"/>
                <w:szCs w:val="28"/>
                <w:bdr w:val="none" w:sz="0" w:space="0" w:color="auto" w:frame="1"/>
              </w:rPr>
              <w:t>北京市村官此处填写“村官”；</w:t>
            </w:r>
          </w:p>
          <w:p w:rsidR="00292677" w:rsidRPr="00DD53EF" w:rsidRDefault="00292677" w:rsidP="0018317F">
            <w:pPr>
              <w:widowControl/>
              <w:numPr>
                <w:ilvl w:val="0"/>
                <w:numId w:val="1"/>
              </w:numPr>
              <w:jc w:val="left"/>
              <w:rPr>
                <w:rFonts w:ascii="微软雅黑" w:eastAsia="微软雅黑" w:hAnsi="微软雅黑" w:cs="宋体"/>
                <w:b/>
                <w:bCs/>
                <w:color w:val="FF0000"/>
                <w:kern w:val="0"/>
                <w:sz w:val="28"/>
                <w:szCs w:val="28"/>
                <w:bdr w:val="none" w:sz="0" w:space="0" w:color="auto" w:frame="1"/>
              </w:rPr>
            </w:pPr>
            <w:r w:rsidRPr="00DD53EF">
              <w:rPr>
                <w:rFonts w:ascii="微软雅黑" w:eastAsia="微软雅黑" w:hAnsi="微软雅黑" w:cs="宋体" w:hint="eastAsia"/>
                <w:b/>
                <w:bCs/>
                <w:color w:val="FF0000"/>
                <w:kern w:val="0"/>
                <w:sz w:val="28"/>
                <w:szCs w:val="28"/>
                <w:bdr w:val="none" w:sz="0" w:space="0" w:color="auto" w:frame="1"/>
              </w:rPr>
              <w:t>留校人员此处填写“北京林业大学新教工”。</w:t>
            </w:r>
          </w:p>
        </w:tc>
      </w:tr>
      <w:tr w:rsidR="00292677" w:rsidRPr="00DD53EF" w:rsidTr="00F94150">
        <w:trPr>
          <w:jc w:val="center"/>
        </w:trPr>
        <w:tc>
          <w:tcPr>
            <w:tcW w:w="1838" w:type="dxa"/>
            <w:vMerge/>
            <w:vAlign w:val="center"/>
          </w:tcPr>
          <w:p w:rsidR="00292677" w:rsidRPr="00DD53EF" w:rsidRDefault="00292677" w:rsidP="00292677">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tcPr>
          <w:p w:rsidR="00292677" w:rsidRPr="00DD53EF" w:rsidRDefault="00292677" w:rsidP="00292677">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kern w:val="0"/>
                <w:sz w:val="28"/>
                <w:szCs w:val="28"/>
                <w:bdr w:val="none" w:sz="0" w:space="0" w:color="auto" w:frame="1"/>
              </w:rPr>
              <w:t>档案转寄地址</w:t>
            </w:r>
          </w:p>
        </w:tc>
        <w:tc>
          <w:tcPr>
            <w:tcW w:w="10795" w:type="dxa"/>
            <w:shd w:val="clear" w:color="auto" w:fill="auto"/>
            <w:tcMar>
              <w:top w:w="0" w:type="dxa"/>
              <w:left w:w="108" w:type="dxa"/>
              <w:bottom w:w="0" w:type="dxa"/>
              <w:right w:w="108" w:type="dxa"/>
            </w:tcMar>
            <w:vAlign w:val="center"/>
          </w:tcPr>
          <w:p w:rsidR="00292677" w:rsidRPr="00EC2DFD" w:rsidRDefault="00292677" w:rsidP="00292677">
            <w:pPr>
              <w:pStyle w:val="a5"/>
              <w:widowControl/>
              <w:numPr>
                <w:ilvl w:val="0"/>
                <w:numId w:val="7"/>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根据协议书上的内容填写；</w:t>
            </w:r>
          </w:p>
          <w:p w:rsidR="00292677" w:rsidRPr="00EC2DFD" w:rsidRDefault="00292677" w:rsidP="00292677">
            <w:pPr>
              <w:pStyle w:val="a5"/>
              <w:widowControl/>
              <w:numPr>
                <w:ilvl w:val="0"/>
                <w:numId w:val="7"/>
              </w:numPr>
              <w:ind w:firstLineChars="0"/>
              <w:jc w:val="left"/>
              <w:rPr>
                <w:rFonts w:ascii="微软雅黑" w:eastAsia="微软雅黑" w:hAnsi="微软雅黑" w:cs="宋体"/>
                <w:kern w:val="0"/>
                <w:sz w:val="28"/>
                <w:szCs w:val="28"/>
              </w:rPr>
            </w:pPr>
            <w:r w:rsidRPr="00EC2DFD">
              <w:rPr>
                <w:rFonts w:ascii="微软雅黑" w:eastAsia="微软雅黑" w:hAnsi="微软雅黑" w:hint="eastAsia"/>
                <w:sz w:val="28"/>
                <w:szCs w:val="28"/>
              </w:rPr>
              <w:lastRenderedPageBreak/>
              <w:t>必须与上面的“档案转寄单位名称”一项相对应，是档案接收单位的具体地址，无需重复填写</w:t>
            </w:r>
            <w:r w:rsidRPr="00EC2DFD">
              <w:rPr>
                <w:rFonts w:ascii="微软雅黑" w:eastAsia="微软雅黑" w:hAnsi="微软雅黑"/>
                <w:sz w:val="28"/>
                <w:szCs w:val="28"/>
              </w:rPr>
              <w:t>档案接收单位</w:t>
            </w:r>
            <w:r w:rsidRPr="00EC2DFD">
              <w:rPr>
                <w:rFonts w:ascii="微软雅黑" w:eastAsia="微软雅黑" w:hAnsi="微软雅黑" w:hint="eastAsia"/>
                <w:sz w:val="28"/>
                <w:szCs w:val="28"/>
              </w:rPr>
              <w:t>名称。</w:t>
            </w:r>
          </w:p>
        </w:tc>
      </w:tr>
      <w:tr w:rsidR="00292677" w:rsidRPr="00DD53EF" w:rsidTr="00292677">
        <w:trPr>
          <w:trHeight w:val="235"/>
          <w:jc w:val="center"/>
        </w:trPr>
        <w:tc>
          <w:tcPr>
            <w:tcW w:w="1838" w:type="dxa"/>
            <w:vMerge/>
            <w:vAlign w:val="center"/>
          </w:tcPr>
          <w:p w:rsidR="00292677" w:rsidRPr="00DD53EF" w:rsidRDefault="00292677" w:rsidP="00292677">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tcPr>
          <w:p w:rsidR="00292677" w:rsidRPr="00DD53EF" w:rsidRDefault="00292677" w:rsidP="00292677">
            <w:pPr>
              <w:widowControl/>
              <w:jc w:val="center"/>
              <w:rPr>
                <w:rFonts w:ascii="微软雅黑" w:eastAsia="微软雅黑" w:hAnsi="微软雅黑" w:cs="宋体"/>
                <w:kern w:val="0"/>
                <w:sz w:val="28"/>
                <w:szCs w:val="28"/>
                <w:bdr w:val="none" w:sz="0" w:space="0" w:color="auto" w:frame="1"/>
              </w:rPr>
            </w:pPr>
            <w:r>
              <w:rPr>
                <w:rFonts w:ascii="微软雅黑" w:eastAsia="微软雅黑" w:hAnsi="微软雅黑" w:cs="宋体" w:hint="eastAsia"/>
                <w:kern w:val="0"/>
                <w:sz w:val="28"/>
                <w:szCs w:val="28"/>
                <w:bdr w:val="none" w:sz="0" w:space="0" w:color="auto" w:frame="1"/>
              </w:rPr>
              <w:t>档案转寄邮政编码</w:t>
            </w:r>
          </w:p>
        </w:tc>
        <w:tc>
          <w:tcPr>
            <w:tcW w:w="10795" w:type="dxa"/>
            <w:vMerge w:val="restart"/>
            <w:shd w:val="clear" w:color="auto" w:fill="auto"/>
            <w:tcMar>
              <w:top w:w="0" w:type="dxa"/>
              <w:left w:w="108" w:type="dxa"/>
              <w:bottom w:w="0" w:type="dxa"/>
              <w:right w:w="108" w:type="dxa"/>
            </w:tcMar>
            <w:vAlign w:val="center"/>
          </w:tcPr>
          <w:p w:rsidR="00292677" w:rsidRDefault="00B036A6" w:rsidP="00292677">
            <w:pPr>
              <w:numPr>
                <w:ilvl w:val="0"/>
                <w:numId w:val="7"/>
              </w:numPr>
              <w:jc w:val="left"/>
              <w:rPr>
                <w:rFonts w:ascii="微软雅黑" w:eastAsia="微软雅黑" w:hAnsi="微软雅黑"/>
                <w:sz w:val="28"/>
                <w:szCs w:val="28"/>
              </w:rPr>
            </w:pPr>
            <w:r>
              <w:rPr>
                <w:rFonts w:ascii="微软雅黑" w:eastAsia="微软雅黑" w:hAnsi="微软雅黑" w:hint="eastAsia"/>
                <w:sz w:val="28"/>
                <w:szCs w:val="28"/>
              </w:rPr>
              <w:t>相关信息关系到能否成功完成档案投递，务必</w:t>
            </w:r>
            <w:r w:rsidR="00292677" w:rsidRPr="00DD53EF">
              <w:rPr>
                <w:rFonts w:ascii="微软雅黑" w:eastAsia="微软雅黑" w:hAnsi="微软雅黑" w:hint="eastAsia"/>
                <w:sz w:val="28"/>
                <w:szCs w:val="28"/>
              </w:rPr>
              <w:t>向</w:t>
            </w:r>
            <w:r w:rsidR="00292677" w:rsidRPr="00DD53EF">
              <w:rPr>
                <w:rFonts w:ascii="微软雅黑" w:eastAsia="微软雅黑" w:hAnsi="微软雅黑"/>
                <w:sz w:val="28"/>
                <w:szCs w:val="28"/>
              </w:rPr>
              <w:t>档案转寄单位咨询</w:t>
            </w:r>
            <w:r w:rsidR="00292677" w:rsidRPr="00DD53EF">
              <w:rPr>
                <w:rFonts w:ascii="微软雅黑" w:eastAsia="微软雅黑" w:hAnsi="微软雅黑" w:hint="eastAsia"/>
                <w:sz w:val="28"/>
                <w:szCs w:val="28"/>
              </w:rPr>
              <w:t>，</w:t>
            </w:r>
            <w:r w:rsidR="00292677">
              <w:rPr>
                <w:rFonts w:ascii="微软雅黑" w:eastAsia="微软雅黑" w:hAnsi="微软雅黑" w:hint="eastAsia"/>
                <w:sz w:val="28"/>
                <w:szCs w:val="28"/>
              </w:rPr>
              <w:t>确认信息准确</w:t>
            </w:r>
          </w:p>
          <w:p w:rsidR="00292677" w:rsidRDefault="00292677" w:rsidP="00292677">
            <w:pPr>
              <w:widowControl/>
              <w:numPr>
                <w:ilvl w:val="0"/>
                <w:numId w:val="7"/>
              </w:numPr>
              <w:jc w:val="left"/>
              <w:rPr>
                <w:rFonts w:ascii="微软雅黑" w:eastAsia="微软雅黑" w:hAnsi="微软雅黑" w:cs="宋体"/>
                <w:kern w:val="0"/>
                <w:sz w:val="28"/>
                <w:szCs w:val="28"/>
                <w:bdr w:val="none" w:sz="0" w:space="0" w:color="auto" w:frame="1"/>
              </w:rPr>
            </w:pPr>
            <w:r w:rsidRPr="00DD53EF">
              <w:rPr>
                <w:rFonts w:ascii="微软雅黑" w:eastAsia="微软雅黑" w:hAnsi="微软雅黑" w:cs="宋体" w:hint="eastAsia"/>
                <w:kern w:val="0"/>
                <w:sz w:val="28"/>
                <w:szCs w:val="28"/>
                <w:bdr w:val="none" w:sz="0" w:space="0" w:color="auto" w:frame="1"/>
              </w:rPr>
              <w:t>联系</w:t>
            </w:r>
            <w:r>
              <w:rPr>
                <w:rFonts w:ascii="微软雅黑" w:eastAsia="微软雅黑" w:hAnsi="微软雅黑" w:cs="宋体" w:hint="eastAsia"/>
                <w:kern w:val="0"/>
                <w:sz w:val="28"/>
                <w:szCs w:val="28"/>
                <w:bdr w:val="none" w:sz="0" w:space="0" w:color="auto" w:frame="1"/>
              </w:rPr>
              <w:t>人</w:t>
            </w:r>
            <w:r>
              <w:rPr>
                <w:rFonts w:ascii="微软雅黑" w:eastAsia="微软雅黑" w:hAnsi="微软雅黑" w:cs="宋体"/>
                <w:kern w:val="0"/>
                <w:sz w:val="28"/>
                <w:szCs w:val="28"/>
                <w:bdr w:val="none" w:sz="0" w:space="0" w:color="auto" w:frame="1"/>
              </w:rPr>
              <w:t>电话</w:t>
            </w:r>
            <w:r w:rsidRPr="00DD53EF">
              <w:rPr>
                <w:rFonts w:ascii="微软雅黑" w:eastAsia="微软雅黑" w:hAnsi="微软雅黑" w:cs="宋体" w:hint="eastAsia"/>
                <w:kern w:val="0"/>
                <w:sz w:val="28"/>
                <w:szCs w:val="28"/>
                <w:bdr w:val="none" w:sz="0" w:space="0" w:color="auto" w:frame="1"/>
              </w:rPr>
              <w:t>为“</w:t>
            </w:r>
            <w:r w:rsidRPr="00B036A6">
              <w:rPr>
                <w:rFonts w:ascii="微软雅黑" w:eastAsia="微软雅黑" w:hAnsi="微软雅黑" w:cs="宋体" w:hint="eastAsia"/>
                <w:b/>
                <w:bCs/>
                <w:color w:val="FF0000"/>
                <w:kern w:val="0"/>
                <w:sz w:val="28"/>
                <w:szCs w:val="28"/>
                <w:bdr w:val="none" w:sz="0" w:space="0" w:color="auto" w:frame="1"/>
              </w:rPr>
              <w:t>区号+座机号</w:t>
            </w:r>
            <w:r w:rsidRPr="00DD53EF">
              <w:rPr>
                <w:rFonts w:ascii="微软雅黑" w:eastAsia="微软雅黑" w:hAnsi="微软雅黑" w:cs="宋体" w:hint="eastAsia"/>
                <w:kern w:val="0"/>
                <w:sz w:val="28"/>
                <w:szCs w:val="28"/>
                <w:bdr w:val="none" w:sz="0" w:space="0" w:color="auto" w:frame="1"/>
              </w:rPr>
              <w:t>”</w:t>
            </w:r>
          </w:p>
          <w:p w:rsidR="00292677" w:rsidRPr="00EC2DFD" w:rsidRDefault="00292677" w:rsidP="00292677">
            <w:pPr>
              <w:widowControl/>
              <w:numPr>
                <w:ilvl w:val="0"/>
                <w:numId w:val="7"/>
              </w:numPr>
              <w:jc w:val="left"/>
              <w:rPr>
                <w:rFonts w:ascii="微软雅黑" w:eastAsia="微软雅黑" w:hAnsi="微软雅黑" w:cs="宋体"/>
                <w:kern w:val="0"/>
                <w:sz w:val="28"/>
                <w:szCs w:val="28"/>
                <w:bdr w:val="none" w:sz="0" w:space="0" w:color="auto" w:frame="1"/>
              </w:rPr>
            </w:pPr>
            <w:r w:rsidRPr="00DD53EF">
              <w:rPr>
                <w:rFonts w:ascii="微软雅黑" w:eastAsia="微软雅黑" w:hAnsi="微软雅黑" w:cs="宋体" w:hint="eastAsia"/>
                <w:b/>
                <w:bCs/>
                <w:color w:val="FF0000"/>
                <w:kern w:val="0"/>
                <w:sz w:val="28"/>
                <w:szCs w:val="28"/>
                <w:bdr w:val="none" w:sz="0" w:space="0" w:color="auto" w:frame="1"/>
              </w:rPr>
              <w:t>北京市村官、留校人员可</w:t>
            </w:r>
            <w:r w:rsidRPr="00DD53EF">
              <w:rPr>
                <w:rFonts w:ascii="微软雅黑" w:eastAsia="微软雅黑" w:hAnsi="微软雅黑" w:cs="宋体"/>
                <w:b/>
                <w:bCs/>
                <w:color w:val="FF0000"/>
                <w:kern w:val="0"/>
                <w:sz w:val="28"/>
                <w:szCs w:val="28"/>
                <w:bdr w:val="none" w:sz="0" w:space="0" w:color="auto" w:frame="1"/>
              </w:rPr>
              <w:t>不填</w:t>
            </w:r>
          </w:p>
        </w:tc>
      </w:tr>
      <w:tr w:rsidR="00292677" w:rsidRPr="00DD53EF" w:rsidTr="00F94150">
        <w:trPr>
          <w:trHeight w:val="234"/>
          <w:jc w:val="center"/>
        </w:trPr>
        <w:tc>
          <w:tcPr>
            <w:tcW w:w="1838" w:type="dxa"/>
            <w:vMerge/>
            <w:vAlign w:val="center"/>
          </w:tcPr>
          <w:p w:rsidR="00292677" w:rsidRPr="00DD53EF" w:rsidRDefault="00292677" w:rsidP="00292677">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tcPr>
          <w:p w:rsidR="00292677" w:rsidRPr="00DD53EF" w:rsidRDefault="00292677" w:rsidP="00292677">
            <w:pPr>
              <w:widowControl/>
              <w:jc w:val="center"/>
              <w:rPr>
                <w:rFonts w:ascii="微软雅黑" w:eastAsia="微软雅黑" w:hAnsi="微软雅黑" w:cs="宋体"/>
                <w:kern w:val="0"/>
                <w:sz w:val="28"/>
                <w:szCs w:val="28"/>
                <w:bdr w:val="none" w:sz="0" w:space="0" w:color="auto" w:frame="1"/>
              </w:rPr>
            </w:pPr>
            <w:r>
              <w:rPr>
                <w:rFonts w:ascii="微软雅黑" w:eastAsia="微软雅黑" w:hAnsi="微软雅黑" w:cs="宋体" w:hint="eastAsia"/>
                <w:kern w:val="0"/>
                <w:sz w:val="28"/>
                <w:szCs w:val="28"/>
                <w:bdr w:val="none" w:sz="0" w:space="0" w:color="auto" w:frame="1"/>
              </w:rPr>
              <w:t>联系人</w:t>
            </w:r>
          </w:p>
        </w:tc>
        <w:tc>
          <w:tcPr>
            <w:tcW w:w="10795" w:type="dxa"/>
            <w:vMerge/>
            <w:shd w:val="clear" w:color="auto" w:fill="auto"/>
            <w:tcMar>
              <w:top w:w="0" w:type="dxa"/>
              <w:left w:w="108" w:type="dxa"/>
              <w:bottom w:w="0" w:type="dxa"/>
              <w:right w:w="108" w:type="dxa"/>
            </w:tcMar>
            <w:vAlign w:val="center"/>
          </w:tcPr>
          <w:p w:rsidR="00292677" w:rsidRPr="00EC2DFD" w:rsidRDefault="00292677" w:rsidP="00292677">
            <w:pPr>
              <w:pStyle w:val="a5"/>
              <w:widowControl/>
              <w:numPr>
                <w:ilvl w:val="0"/>
                <w:numId w:val="7"/>
              </w:numPr>
              <w:ind w:firstLineChars="0"/>
              <w:jc w:val="left"/>
              <w:rPr>
                <w:rFonts w:ascii="微软雅黑" w:eastAsia="微软雅黑" w:hAnsi="微软雅黑" w:cs="宋体"/>
                <w:kern w:val="0"/>
                <w:sz w:val="28"/>
                <w:szCs w:val="28"/>
                <w:bdr w:val="none" w:sz="0" w:space="0" w:color="auto" w:frame="1"/>
              </w:rPr>
            </w:pPr>
          </w:p>
        </w:tc>
      </w:tr>
      <w:tr w:rsidR="00292677" w:rsidRPr="00DD53EF" w:rsidTr="00F94150">
        <w:trPr>
          <w:trHeight w:val="234"/>
          <w:jc w:val="center"/>
        </w:trPr>
        <w:tc>
          <w:tcPr>
            <w:tcW w:w="1838" w:type="dxa"/>
            <w:vMerge/>
            <w:vAlign w:val="center"/>
          </w:tcPr>
          <w:p w:rsidR="00292677" w:rsidRPr="00DD53EF" w:rsidRDefault="00292677" w:rsidP="00292677">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tcPr>
          <w:p w:rsidR="00292677" w:rsidRPr="00DD53EF" w:rsidRDefault="00292677" w:rsidP="00292677">
            <w:pPr>
              <w:widowControl/>
              <w:jc w:val="center"/>
              <w:rPr>
                <w:rFonts w:ascii="微软雅黑" w:eastAsia="微软雅黑" w:hAnsi="微软雅黑" w:cs="宋体"/>
                <w:kern w:val="0"/>
                <w:sz w:val="28"/>
                <w:szCs w:val="28"/>
                <w:bdr w:val="none" w:sz="0" w:space="0" w:color="auto" w:frame="1"/>
              </w:rPr>
            </w:pPr>
            <w:r>
              <w:rPr>
                <w:rFonts w:ascii="微软雅黑" w:eastAsia="微软雅黑" w:hAnsi="微软雅黑" w:cs="宋体" w:hint="eastAsia"/>
                <w:kern w:val="0"/>
                <w:sz w:val="28"/>
                <w:szCs w:val="28"/>
                <w:bdr w:val="none" w:sz="0" w:space="0" w:color="auto" w:frame="1"/>
              </w:rPr>
              <w:t>联系人电话</w:t>
            </w:r>
          </w:p>
        </w:tc>
        <w:tc>
          <w:tcPr>
            <w:tcW w:w="10795" w:type="dxa"/>
            <w:vMerge/>
            <w:shd w:val="clear" w:color="auto" w:fill="auto"/>
            <w:tcMar>
              <w:top w:w="0" w:type="dxa"/>
              <w:left w:w="108" w:type="dxa"/>
              <w:bottom w:w="0" w:type="dxa"/>
              <w:right w:w="108" w:type="dxa"/>
            </w:tcMar>
            <w:vAlign w:val="center"/>
          </w:tcPr>
          <w:p w:rsidR="00292677" w:rsidRPr="00EC2DFD" w:rsidRDefault="00292677" w:rsidP="00292677">
            <w:pPr>
              <w:pStyle w:val="a5"/>
              <w:widowControl/>
              <w:numPr>
                <w:ilvl w:val="0"/>
                <w:numId w:val="7"/>
              </w:numPr>
              <w:ind w:firstLineChars="0"/>
              <w:jc w:val="left"/>
              <w:rPr>
                <w:rFonts w:ascii="微软雅黑" w:eastAsia="微软雅黑" w:hAnsi="微软雅黑" w:cs="宋体"/>
                <w:kern w:val="0"/>
                <w:sz w:val="28"/>
                <w:szCs w:val="28"/>
                <w:bdr w:val="none" w:sz="0" w:space="0" w:color="auto" w:frame="1"/>
              </w:rPr>
            </w:pPr>
          </w:p>
        </w:tc>
      </w:tr>
      <w:tr w:rsidR="00945982" w:rsidRPr="00DD53EF" w:rsidTr="00F94150">
        <w:trPr>
          <w:trHeight w:val="234"/>
          <w:jc w:val="center"/>
        </w:trPr>
        <w:tc>
          <w:tcPr>
            <w:tcW w:w="1838" w:type="dxa"/>
            <w:vMerge/>
            <w:vAlign w:val="center"/>
          </w:tcPr>
          <w:p w:rsidR="00945982" w:rsidRPr="00DD53EF" w:rsidRDefault="00945982" w:rsidP="00945982">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tcPr>
          <w:p w:rsidR="00945982" w:rsidRPr="00DD53EF" w:rsidRDefault="00945982" w:rsidP="00945982">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kern w:val="0"/>
                <w:sz w:val="28"/>
                <w:szCs w:val="28"/>
                <w:bdr w:val="none" w:sz="0" w:space="0" w:color="auto" w:frame="1"/>
              </w:rPr>
              <w:t>户口迁移地址</w:t>
            </w:r>
          </w:p>
        </w:tc>
        <w:tc>
          <w:tcPr>
            <w:tcW w:w="10795" w:type="dxa"/>
            <w:shd w:val="clear" w:color="auto" w:fill="auto"/>
            <w:tcMar>
              <w:top w:w="0" w:type="dxa"/>
              <w:left w:w="108" w:type="dxa"/>
              <w:bottom w:w="0" w:type="dxa"/>
              <w:right w:w="108" w:type="dxa"/>
            </w:tcMar>
            <w:vAlign w:val="center"/>
          </w:tcPr>
          <w:p w:rsidR="00945982" w:rsidRPr="00EC2DFD" w:rsidRDefault="00945982" w:rsidP="00945982">
            <w:pPr>
              <w:pStyle w:val="a5"/>
              <w:widowControl/>
              <w:numPr>
                <w:ilvl w:val="0"/>
                <w:numId w:val="8"/>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此项一字不能错，如有疑问请务必与单位人事部门的人核对；</w:t>
            </w:r>
          </w:p>
          <w:p w:rsidR="00945982" w:rsidRPr="00EC2DFD" w:rsidRDefault="00945982" w:rsidP="00945982">
            <w:pPr>
              <w:pStyle w:val="a5"/>
              <w:widowControl/>
              <w:numPr>
                <w:ilvl w:val="0"/>
                <w:numId w:val="8"/>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未将户口迁到学校的，请填写“未迁户口”；</w:t>
            </w:r>
          </w:p>
          <w:p w:rsidR="00945982" w:rsidRPr="00EC2DFD" w:rsidRDefault="00945982" w:rsidP="00945982">
            <w:pPr>
              <w:pStyle w:val="a5"/>
              <w:widowControl/>
              <w:numPr>
                <w:ilvl w:val="0"/>
                <w:numId w:val="8"/>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落户地址为北京市的：此项内容填“北京市**区”即可；</w:t>
            </w:r>
          </w:p>
          <w:p w:rsidR="00945982" w:rsidRPr="00EC2DFD" w:rsidRDefault="00945982" w:rsidP="00945982">
            <w:pPr>
              <w:pStyle w:val="a5"/>
              <w:widowControl/>
              <w:numPr>
                <w:ilvl w:val="0"/>
                <w:numId w:val="8"/>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落户地址为京外的，一般是接收单位在派出所开设的集体户名称、派出所名称或是具体地址，如是具体地址，需具体到门牌号。（正确填法例如：“中国农业银行河南省分行”、“江苏省盐城市经济技术开发区开放大道</w:t>
            </w:r>
            <w:r w:rsidRPr="00EC2DFD">
              <w:rPr>
                <w:rFonts w:ascii="微软雅黑" w:eastAsia="微软雅黑" w:hAnsi="微软雅黑" w:cs="宋体"/>
                <w:kern w:val="0"/>
                <w:sz w:val="28"/>
                <w:szCs w:val="28"/>
                <w:bdr w:val="none" w:sz="0" w:space="0" w:color="auto" w:frame="1"/>
              </w:rPr>
              <w:t>18</w:t>
            </w:r>
            <w:r w:rsidRPr="00EC2DFD">
              <w:rPr>
                <w:rFonts w:ascii="微软雅黑" w:eastAsia="微软雅黑" w:hAnsi="微软雅黑" w:cs="宋体" w:hint="eastAsia"/>
                <w:kern w:val="0"/>
                <w:sz w:val="28"/>
                <w:szCs w:val="28"/>
                <w:bdr w:val="none" w:sz="0" w:space="0" w:color="auto" w:frame="1"/>
              </w:rPr>
              <w:t>号”、“云南省人才服</w:t>
            </w:r>
            <w:r w:rsidRPr="00EC2DFD">
              <w:rPr>
                <w:rFonts w:ascii="微软雅黑" w:eastAsia="微软雅黑" w:hAnsi="微软雅黑" w:cs="宋体" w:hint="eastAsia"/>
                <w:kern w:val="0"/>
                <w:sz w:val="28"/>
                <w:szCs w:val="28"/>
                <w:bdr w:val="none" w:sz="0" w:space="0" w:color="auto" w:frame="1"/>
              </w:rPr>
              <w:lastRenderedPageBreak/>
              <w:t>务中心”、“天津市河西区越秀路派出所”；错误填法例如：“广东省广州市”）；</w:t>
            </w:r>
          </w:p>
          <w:p w:rsidR="00945982" w:rsidRPr="00EC2DFD" w:rsidRDefault="00945982" w:rsidP="00945982">
            <w:pPr>
              <w:pStyle w:val="a5"/>
              <w:widowControl/>
              <w:numPr>
                <w:ilvl w:val="0"/>
                <w:numId w:val="8"/>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b/>
                <w:bCs/>
                <w:color w:val="FF0000"/>
                <w:kern w:val="0"/>
                <w:sz w:val="28"/>
                <w:szCs w:val="28"/>
                <w:bdr w:val="none" w:sz="0" w:space="0" w:color="auto" w:frame="1"/>
              </w:rPr>
              <w:t>北京市村官此处填写“村官”；</w:t>
            </w:r>
          </w:p>
          <w:p w:rsidR="00945982" w:rsidRPr="00EC2DFD" w:rsidRDefault="00945982" w:rsidP="00945982">
            <w:pPr>
              <w:pStyle w:val="a5"/>
              <w:widowControl/>
              <w:numPr>
                <w:ilvl w:val="0"/>
                <w:numId w:val="8"/>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b/>
                <w:bCs/>
                <w:color w:val="FF0000"/>
                <w:kern w:val="0"/>
                <w:sz w:val="28"/>
                <w:szCs w:val="28"/>
                <w:bdr w:val="none" w:sz="0" w:space="0" w:color="auto" w:frame="1"/>
              </w:rPr>
              <w:t>留校人员此处填写“北京林业大学新教工”。</w:t>
            </w:r>
          </w:p>
        </w:tc>
      </w:tr>
      <w:tr w:rsidR="00945982" w:rsidRPr="00DD53EF" w:rsidTr="00F94150">
        <w:trPr>
          <w:jc w:val="center"/>
        </w:trPr>
        <w:tc>
          <w:tcPr>
            <w:tcW w:w="1838" w:type="dxa"/>
            <w:vMerge/>
            <w:vAlign w:val="center"/>
            <w:hideMark/>
          </w:tcPr>
          <w:p w:rsidR="00945982" w:rsidRPr="00DD53EF" w:rsidRDefault="00945982" w:rsidP="00945982">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hideMark/>
          </w:tcPr>
          <w:p w:rsidR="00945982" w:rsidRPr="00DD53EF" w:rsidRDefault="00945982" w:rsidP="00945982">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kern w:val="0"/>
                <w:sz w:val="28"/>
                <w:szCs w:val="28"/>
                <w:bdr w:val="none" w:sz="0" w:space="0" w:color="auto" w:frame="1"/>
              </w:rPr>
              <w:t>组织机构代码</w:t>
            </w:r>
            <w:r>
              <w:rPr>
                <w:rFonts w:ascii="微软雅黑" w:eastAsia="微软雅黑" w:hAnsi="微软雅黑" w:cs="宋体" w:hint="eastAsia"/>
                <w:kern w:val="0"/>
                <w:sz w:val="28"/>
                <w:szCs w:val="28"/>
                <w:bdr w:val="none" w:sz="0" w:space="0" w:color="auto" w:frame="1"/>
              </w:rPr>
              <w:t>或企业工商注册号</w:t>
            </w:r>
          </w:p>
        </w:tc>
        <w:tc>
          <w:tcPr>
            <w:tcW w:w="10795" w:type="dxa"/>
            <w:shd w:val="clear" w:color="auto" w:fill="auto"/>
            <w:tcMar>
              <w:top w:w="0" w:type="dxa"/>
              <w:left w:w="108" w:type="dxa"/>
              <w:bottom w:w="0" w:type="dxa"/>
              <w:right w:w="108" w:type="dxa"/>
            </w:tcMar>
            <w:vAlign w:val="center"/>
            <w:hideMark/>
          </w:tcPr>
          <w:p w:rsidR="003462A4" w:rsidRPr="003462A4" w:rsidRDefault="00945982" w:rsidP="003462A4">
            <w:pPr>
              <w:pStyle w:val="a5"/>
              <w:widowControl/>
              <w:numPr>
                <w:ilvl w:val="0"/>
                <w:numId w:val="4"/>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根据协议书对应项填写或咨询单位人事部门的人或自行登录网站查询</w:t>
            </w:r>
            <w:r w:rsidR="006A1FB5">
              <w:rPr>
                <w:rFonts w:ascii="微软雅黑" w:eastAsia="微软雅黑" w:hAnsi="微软雅黑" w:cs="宋体" w:hint="eastAsia"/>
                <w:kern w:val="0"/>
                <w:sz w:val="28"/>
                <w:szCs w:val="28"/>
                <w:bdr w:val="none" w:sz="0" w:space="0" w:color="auto" w:frame="1"/>
              </w:rPr>
              <w:t>，确保完整准确</w:t>
            </w:r>
          </w:p>
          <w:p w:rsidR="00945982" w:rsidRPr="00EC2DFD" w:rsidRDefault="00945982" w:rsidP="006A1FB5">
            <w:pPr>
              <w:pStyle w:val="a5"/>
              <w:widowControl/>
              <w:numPr>
                <w:ilvl w:val="0"/>
                <w:numId w:val="4"/>
              </w:numPr>
              <w:ind w:firstLineChars="0"/>
              <w:jc w:val="left"/>
              <w:rPr>
                <w:rFonts w:ascii="微软雅黑" w:eastAsia="微软雅黑" w:hAnsi="微软雅黑" w:cs="宋体"/>
                <w:kern w:val="0"/>
                <w:sz w:val="28"/>
                <w:szCs w:val="28"/>
              </w:rPr>
            </w:pPr>
            <w:r w:rsidRPr="00EC2DFD">
              <w:rPr>
                <w:rFonts w:ascii="微软雅黑" w:eastAsia="微软雅黑" w:hAnsi="微软雅黑" w:hint="eastAsia"/>
                <w:sz w:val="28"/>
                <w:szCs w:val="28"/>
              </w:rPr>
              <w:t>如</w:t>
            </w:r>
            <w:r w:rsidRPr="00EC2DFD">
              <w:rPr>
                <w:rFonts w:ascii="微软雅黑" w:eastAsia="微软雅黑" w:hAnsi="微软雅黑"/>
                <w:sz w:val="28"/>
                <w:szCs w:val="28"/>
              </w:rPr>
              <w:t>有</w:t>
            </w:r>
            <w:r w:rsidRPr="00EC2DFD">
              <w:rPr>
                <w:rFonts w:ascii="微软雅黑" w:eastAsia="微软雅黑" w:hAnsi="微软雅黑" w:hint="eastAsia"/>
                <w:sz w:val="28"/>
                <w:szCs w:val="28"/>
              </w:rPr>
              <w:t>“-”请</w:t>
            </w:r>
            <w:r w:rsidRPr="00EC2DFD">
              <w:rPr>
                <w:rFonts w:ascii="微软雅黑" w:eastAsia="微软雅黑" w:hAnsi="微软雅黑"/>
                <w:sz w:val="28"/>
                <w:szCs w:val="28"/>
              </w:rPr>
              <w:t>自行去</w:t>
            </w:r>
            <w:r w:rsidRPr="00EC2DFD">
              <w:rPr>
                <w:rFonts w:ascii="微软雅黑" w:eastAsia="微软雅黑" w:hAnsi="微软雅黑" w:hint="eastAsia"/>
                <w:sz w:val="28"/>
                <w:szCs w:val="28"/>
              </w:rPr>
              <w:t>掉</w:t>
            </w:r>
            <w:r w:rsidR="006A1FB5">
              <w:rPr>
                <w:rFonts w:ascii="微软雅黑" w:eastAsia="微软雅黑" w:hAnsi="微软雅黑" w:hint="eastAsia"/>
                <w:sz w:val="28"/>
                <w:szCs w:val="28"/>
              </w:rPr>
              <w:t>，</w:t>
            </w:r>
          </w:p>
        </w:tc>
      </w:tr>
      <w:tr w:rsidR="00945982" w:rsidRPr="00DD53EF" w:rsidTr="00F94150">
        <w:trPr>
          <w:jc w:val="center"/>
        </w:trPr>
        <w:tc>
          <w:tcPr>
            <w:tcW w:w="1838" w:type="dxa"/>
            <w:vMerge/>
            <w:vAlign w:val="center"/>
            <w:hideMark/>
          </w:tcPr>
          <w:p w:rsidR="00945982" w:rsidRPr="00DD53EF" w:rsidRDefault="00945982" w:rsidP="00945982">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hideMark/>
          </w:tcPr>
          <w:p w:rsidR="00945982" w:rsidRPr="00DD53EF" w:rsidRDefault="00945982" w:rsidP="00945982">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kern w:val="0"/>
                <w:sz w:val="28"/>
                <w:szCs w:val="28"/>
                <w:bdr w:val="none" w:sz="0" w:space="0" w:color="auto" w:frame="1"/>
              </w:rPr>
              <w:t>单位性质</w:t>
            </w:r>
          </w:p>
        </w:tc>
        <w:tc>
          <w:tcPr>
            <w:tcW w:w="10795" w:type="dxa"/>
            <w:shd w:val="clear" w:color="auto" w:fill="auto"/>
            <w:tcMar>
              <w:top w:w="0" w:type="dxa"/>
              <w:left w:w="108" w:type="dxa"/>
              <w:bottom w:w="0" w:type="dxa"/>
              <w:right w:w="108" w:type="dxa"/>
            </w:tcMar>
            <w:vAlign w:val="center"/>
            <w:hideMark/>
          </w:tcPr>
          <w:p w:rsidR="00945982" w:rsidRPr="00EC2DFD" w:rsidRDefault="00945982" w:rsidP="00945982">
            <w:pPr>
              <w:pStyle w:val="a5"/>
              <w:widowControl/>
              <w:numPr>
                <w:ilvl w:val="0"/>
                <w:numId w:val="5"/>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根据协议书上对应项，选择标准库里的内容；</w:t>
            </w:r>
          </w:p>
          <w:p w:rsidR="00945982" w:rsidRPr="00EC2DFD" w:rsidRDefault="00945982" w:rsidP="00945982">
            <w:pPr>
              <w:pStyle w:val="a5"/>
              <w:widowControl/>
              <w:numPr>
                <w:ilvl w:val="0"/>
                <w:numId w:val="5"/>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如果就业协议书上的上述几项在标准库里无法找到，则要根据实际情况选择标准内容填写。</w:t>
            </w:r>
          </w:p>
        </w:tc>
      </w:tr>
      <w:tr w:rsidR="00945982" w:rsidRPr="00DD53EF" w:rsidTr="00F94150">
        <w:trPr>
          <w:jc w:val="center"/>
        </w:trPr>
        <w:tc>
          <w:tcPr>
            <w:tcW w:w="1838" w:type="dxa"/>
            <w:vMerge/>
            <w:vAlign w:val="center"/>
            <w:hideMark/>
          </w:tcPr>
          <w:p w:rsidR="00945982" w:rsidRPr="00DD53EF" w:rsidRDefault="00945982" w:rsidP="00945982">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hideMark/>
          </w:tcPr>
          <w:p w:rsidR="00945982" w:rsidRPr="00DD53EF" w:rsidRDefault="00227939" w:rsidP="00945982">
            <w:pPr>
              <w:widowControl/>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bdr w:val="none" w:sz="0" w:space="0" w:color="auto" w:frame="1"/>
              </w:rPr>
              <w:t>单位行业</w:t>
            </w:r>
          </w:p>
        </w:tc>
        <w:tc>
          <w:tcPr>
            <w:tcW w:w="10795" w:type="dxa"/>
            <w:shd w:val="clear" w:color="auto" w:fill="auto"/>
            <w:tcMar>
              <w:top w:w="0" w:type="dxa"/>
              <w:left w:w="108" w:type="dxa"/>
              <w:bottom w:w="0" w:type="dxa"/>
              <w:right w:w="108" w:type="dxa"/>
            </w:tcMar>
            <w:vAlign w:val="center"/>
            <w:hideMark/>
          </w:tcPr>
          <w:p w:rsidR="00945982" w:rsidRPr="00EC2DFD" w:rsidRDefault="00945982" w:rsidP="00945982">
            <w:pPr>
              <w:pStyle w:val="a5"/>
              <w:widowControl/>
              <w:numPr>
                <w:ilvl w:val="0"/>
                <w:numId w:val="6"/>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根据协议书对应项填写。</w:t>
            </w:r>
          </w:p>
        </w:tc>
      </w:tr>
      <w:tr w:rsidR="00945982" w:rsidRPr="00DD53EF" w:rsidTr="00F94150">
        <w:trPr>
          <w:jc w:val="center"/>
        </w:trPr>
        <w:tc>
          <w:tcPr>
            <w:tcW w:w="1838" w:type="dxa"/>
            <w:vMerge/>
            <w:vAlign w:val="center"/>
            <w:hideMark/>
          </w:tcPr>
          <w:p w:rsidR="00945982" w:rsidRPr="00DD53EF" w:rsidRDefault="00945982" w:rsidP="00945982">
            <w:pPr>
              <w:widowControl/>
              <w:jc w:val="left"/>
              <w:rPr>
                <w:rFonts w:ascii="微软雅黑" w:eastAsia="微软雅黑" w:hAnsi="微软雅黑" w:cs="宋体"/>
                <w:kern w:val="0"/>
                <w:sz w:val="28"/>
                <w:szCs w:val="28"/>
              </w:rPr>
            </w:pPr>
          </w:p>
        </w:tc>
        <w:tc>
          <w:tcPr>
            <w:tcW w:w="1559" w:type="dxa"/>
            <w:shd w:val="clear" w:color="auto" w:fill="auto"/>
            <w:tcMar>
              <w:top w:w="0" w:type="dxa"/>
              <w:left w:w="108" w:type="dxa"/>
              <w:bottom w:w="0" w:type="dxa"/>
              <w:right w:w="108" w:type="dxa"/>
            </w:tcMar>
            <w:vAlign w:val="center"/>
            <w:hideMark/>
          </w:tcPr>
          <w:p w:rsidR="00945982" w:rsidRPr="00DD53EF" w:rsidRDefault="00227939" w:rsidP="00945982">
            <w:pPr>
              <w:widowControl/>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bdr w:val="none" w:sz="0" w:space="0" w:color="auto" w:frame="1"/>
              </w:rPr>
              <w:t>工作职位类型</w:t>
            </w:r>
          </w:p>
        </w:tc>
        <w:tc>
          <w:tcPr>
            <w:tcW w:w="10795" w:type="dxa"/>
            <w:shd w:val="clear" w:color="auto" w:fill="auto"/>
            <w:tcMar>
              <w:top w:w="0" w:type="dxa"/>
              <w:left w:w="108" w:type="dxa"/>
              <w:bottom w:w="0" w:type="dxa"/>
              <w:right w:w="108" w:type="dxa"/>
            </w:tcMar>
            <w:vAlign w:val="center"/>
            <w:hideMark/>
          </w:tcPr>
          <w:p w:rsidR="00945982" w:rsidRPr="00EC2DFD" w:rsidRDefault="00945982" w:rsidP="00945982">
            <w:pPr>
              <w:pStyle w:val="a5"/>
              <w:widowControl/>
              <w:numPr>
                <w:ilvl w:val="0"/>
                <w:numId w:val="6"/>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根据协议书上对应项，选择标准库里的内容。</w:t>
            </w:r>
          </w:p>
        </w:tc>
      </w:tr>
      <w:tr w:rsidR="00945982" w:rsidRPr="00DD53EF" w:rsidTr="00F94150">
        <w:trPr>
          <w:jc w:val="center"/>
        </w:trPr>
        <w:tc>
          <w:tcPr>
            <w:tcW w:w="1838" w:type="dxa"/>
            <w:shd w:val="clear" w:color="auto" w:fill="auto"/>
            <w:tcMar>
              <w:top w:w="0" w:type="dxa"/>
              <w:left w:w="108" w:type="dxa"/>
              <w:bottom w:w="0" w:type="dxa"/>
              <w:right w:w="108" w:type="dxa"/>
            </w:tcMar>
            <w:vAlign w:val="center"/>
            <w:hideMark/>
          </w:tcPr>
          <w:p w:rsidR="00945982" w:rsidRPr="00DD53EF" w:rsidRDefault="00945982" w:rsidP="00945982">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b/>
                <w:bCs/>
                <w:kern w:val="0"/>
                <w:sz w:val="28"/>
                <w:szCs w:val="28"/>
                <w:bdr w:val="none" w:sz="0" w:space="0" w:color="auto" w:frame="1"/>
              </w:rPr>
              <w:t>尽量填写的字段</w:t>
            </w:r>
          </w:p>
          <w:p w:rsidR="00945982" w:rsidRPr="00DD53EF" w:rsidRDefault="00945982" w:rsidP="00945982">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b/>
                <w:bCs/>
                <w:kern w:val="0"/>
                <w:sz w:val="28"/>
                <w:szCs w:val="28"/>
                <w:bdr w:val="none" w:sz="0" w:space="0" w:color="auto" w:frame="1"/>
              </w:rPr>
              <w:t>（协议书上有填写的内容都需要录入）</w:t>
            </w:r>
          </w:p>
        </w:tc>
        <w:tc>
          <w:tcPr>
            <w:tcW w:w="1559" w:type="dxa"/>
            <w:shd w:val="clear" w:color="auto" w:fill="auto"/>
            <w:tcMar>
              <w:top w:w="0" w:type="dxa"/>
              <w:left w:w="108" w:type="dxa"/>
              <w:bottom w:w="0" w:type="dxa"/>
              <w:right w:w="108" w:type="dxa"/>
            </w:tcMar>
            <w:vAlign w:val="center"/>
            <w:hideMark/>
          </w:tcPr>
          <w:p w:rsidR="00945982" w:rsidRPr="00DD53EF" w:rsidRDefault="00227939" w:rsidP="00945982">
            <w:pPr>
              <w:widowControl/>
              <w:jc w:val="center"/>
              <w:rPr>
                <w:rFonts w:ascii="微软雅黑" w:eastAsia="微软雅黑" w:hAnsi="微软雅黑" w:cs="宋体"/>
                <w:kern w:val="0"/>
                <w:sz w:val="28"/>
                <w:szCs w:val="28"/>
              </w:rPr>
            </w:pPr>
            <w:r>
              <w:rPr>
                <w:rFonts w:ascii="微软雅黑" w:eastAsia="微软雅黑" w:hAnsi="微软雅黑" w:cs="宋体"/>
                <w:kern w:val="0"/>
                <w:sz w:val="28"/>
                <w:szCs w:val="28"/>
              </w:rPr>
              <w:t>联系人手机</w:t>
            </w:r>
            <w:r>
              <w:rPr>
                <w:rFonts w:ascii="微软雅黑" w:eastAsia="微软雅黑" w:hAnsi="微软雅黑" w:cs="宋体" w:hint="eastAsia"/>
                <w:kern w:val="0"/>
                <w:sz w:val="28"/>
                <w:szCs w:val="28"/>
              </w:rPr>
              <w:t>、</w:t>
            </w:r>
            <w:r>
              <w:rPr>
                <w:rFonts w:ascii="微软雅黑" w:eastAsia="微软雅黑" w:hAnsi="微软雅黑" w:cs="宋体"/>
                <w:kern w:val="0"/>
                <w:sz w:val="28"/>
                <w:szCs w:val="28"/>
              </w:rPr>
              <w:t>备注</w:t>
            </w:r>
            <w:r w:rsidR="00C738F0">
              <w:rPr>
                <w:rFonts w:ascii="微软雅黑" w:eastAsia="微软雅黑" w:hAnsi="微软雅黑" w:cs="宋体" w:hint="eastAsia"/>
                <w:kern w:val="0"/>
                <w:sz w:val="28"/>
                <w:szCs w:val="28"/>
              </w:rPr>
              <w:t>、</w:t>
            </w:r>
            <w:r w:rsidR="00C738F0">
              <w:rPr>
                <w:rFonts w:ascii="微软雅黑" w:eastAsia="微软雅黑" w:hAnsi="微软雅黑" w:cs="宋体"/>
                <w:kern w:val="0"/>
                <w:sz w:val="28"/>
                <w:szCs w:val="28"/>
              </w:rPr>
              <w:t>是否申请缓派</w:t>
            </w:r>
            <w:r>
              <w:rPr>
                <w:rFonts w:ascii="微软雅黑" w:eastAsia="微软雅黑" w:hAnsi="微软雅黑" w:cs="宋体"/>
                <w:kern w:val="0"/>
                <w:sz w:val="28"/>
                <w:szCs w:val="28"/>
              </w:rPr>
              <w:t>等</w:t>
            </w:r>
            <w:r>
              <w:rPr>
                <w:rFonts w:ascii="微软雅黑" w:eastAsia="微软雅黑" w:hAnsi="微软雅黑" w:cs="宋体" w:hint="eastAsia"/>
                <w:kern w:val="0"/>
                <w:sz w:val="28"/>
                <w:szCs w:val="28"/>
              </w:rPr>
              <w:t>5项</w:t>
            </w:r>
          </w:p>
        </w:tc>
        <w:tc>
          <w:tcPr>
            <w:tcW w:w="10795" w:type="dxa"/>
            <w:shd w:val="clear" w:color="auto" w:fill="auto"/>
            <w:tcMar>
              <w:top w:w="0" w:type="dxa"/>
              <w:left w:w="108" w:type="dxa"/>
              <w:bottom w:w="0" w:type="dxa"/>
              <w:right w:w="108" w:type="dxa"/>
            </w:tcMar>
            <w:vAlign w:val="center"/>
            <w:hideMark/>
          </w:tcPr>
          <w:p w:rsidR="00945982" w:rsidRPr="00EC2DFD" w:rsidRDefault="00945982" w:rsidP="00945982">
            <w:pPr>
              <w:pStyle w:val="a5"/>
              <w:widowControl/>
              <w:numPr>
                <w:ilvl w:val="0"/>
                <w:numId w:val="9"/>
              </w:numPr>
              <w:ind w:firstLineChars="0"/>
              <w:jc w:val="left"/>
              <w:rPr>
                <w:rFonts w:ascii="微软雅黑" w:eastAsia="微软雅黑" w:hAnsi="微软雅黑" w:cs="宋体"/>
                <w:kern w:val="0"/>
                <w:sz w:val="28"/>
                <w:szCs w:val="28"/>
              </w:rPr>
            </w:pPr>
            <w:r w:rsidRPr="00EC2DFD">
              <w:rPr>
                <w:rFonts w:ascii="微软雅黑" w:eastAsia="微软雅黑" w:hAnsi="微软雅黑" w:cs="宋体" w:hint="eastAsia"/>
                <w:kern w:val="0"/>
                <w:sz w:val="28"/>
                <w:szCs w:val="28"/>
                <w:bdr w:val="none" w:sz="0" w:space="0" w:color="auto" w:frame="1"/>
              </w:rPr>
              <w:t>其他字段根据协议书上的内容填写即可；</w:t>
            </w:r>
          </w:p>
          <w:p w:rsidR="00945982" w:rsidRPr="00C738F0" w:rsidRDefault="00227939" w:rsidP="00945982">
            <w:pPr>
              <w:pStyle w:val="a5"/>
              <w:widowControl/>
              <w:numPr>
                <w:ilvl w:val="0"/>
                <w:numId w:val="9"/>
              </w:numPr>
              <w:ind w:firstLineChars="0"/>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bdr w:val="none" w:sz="0" w:space="0" w:color="auto" w:frame="1"/>
              </w:rPr>
              <w:t>协议书上部分内容不需要填报在系统当中，但仍然需要填写完毕，集中派遣的时候交到学校</w:t>
            </w:r>
          </w:p>
          <w:p w:rsidR="00C738F0" w:rsidRPr="00EC2DFD" w:rsidRDefault="00C738F0" w:rsidP="00945982">
            <w:pPr>
              <w:pStyle w:val="a5"/>
              <w:widowControl/>
              <w:numPr>
                <w:ilvl w:val="0"/>
                <w:numId w:val="9"/>
              </w:numPr>
              <w:ind w:firstLineChars="0"/>
              <w:jc w:val="left"/>
              <w:rPr>
                <w:rFonts w:ascii="微软雅黑" w:eastAsia="微软雅黑" w:hAnsi="微软雅黑" w:cs="宋体"/>
                <w:kern w:val="0"/>
                <w:sz w:val="28"/>
                <w:szCs w:val="28"/>
              </w:rPr>
            </w:pPr>
            <w:r w:rsidRPr="008251D8">
              <w:rPr>
                <w:rFonts w:ascii="微软雅黑" w:eastAsia="微软雅黑" w:hAnsi="微软雅黑" w:cs="宋体"/>
                <w:kern w:val="0"/>
                <w:sz w:val="28"/>
                <w:szCs w:val="28"/>
                <w:bdr w:val="none" w:sz="0" w:space="0" w:color="auto" w:frame="1"/>
              </w:rPr>
              <w:t>未申请缓派的不用勾选</w:t>
            </w:r>
          </w:p>
        </w:tc>
      </w:tr>
      <w:tr w:rsidR="00945982" w:rsidRPr="00DD53EF" w:rsidTr="00F94150">
        <w:trPr>
          <w:jc w:val="center"/>
        </w:trPr>
        <w:tc>
          <w:tcPr>
            <w:tcW w:w="1838" w:type="dxa"/>
            <w:shd w:val="clear" w:color="auto" w:fill="auto"/>
            <w:tcMar>
              <w:top w:w="0" w:type="dxa"/>
              <w:left w:w="108" w:type="dxa"/>
              <w:bottom w:w="0" w:type="dxa"/>
              <w:right w:w="108" w:type="dxa"/>
            </w:tcMar>
            <w:vAlign w:val="center"/>
            <w:hideMark/>
          </w:tcPr>
          <w:p w:rsidR="00945982" w:rsidRPr="00DD53EF" w:rsidRDefault="00945982" w:rsidP="00945982">
            <w:pPr>
              <w:widowControl/>
              <w:jc w:val="center"/>
              <w:rPr>
                <w:rFonts w:ascii="微软雅黑" w:eastAsia="微软雅黑" w:hAnsi="微软雅黑" w:cs="宋体"/>
                <w:kern w:val="0"/>
                <w:sz w:val="28"/>
                <w:szCs w:val="28"/>
              </w:rPr>
            </w:pPr>
            <w:r w:rsidRPr="00DD53EF">
              <w:rPr>
                <w:rFonts w:ascii="微软雅黑" w:eastAsia="微软雅黑" w:hAnsi="微软雅黑" w:cs="宋体" w:hint="eastAsia"/>
                <w:b/>
                <w:bCs/>
                <w:color w:val="FF0000"/>
                <w:kern w:val="0"/>
                <w:sz w:val="28"/>
                <w:szCs w:val="28"/>
                <w:bdr w:val="none" w:sz="0" w:space="0" w:color="auto" w:frame="1"/>
              </w:rPr>
              <w:t>重要说明</w:t>
            </w:r>
          </w:p>
        </w:tc>
        <w:tc>
          <w:tcPr>
            <w:tcW w:w="12354" w:type="dxa"/>
            <w:gridSpan w:val="2"/>
            <w:shd w:val="clear" w:color="auto" w:fill="auto"/>
            <w:tcMar>
              <w:top w:w="0" w:type="dxa"/>
              <w:left w:w="108" w:type="dxa"/>
              <w:bottom w:w="0" w:type="dxa"/>
              <w:right w:w="108" w:type="dxa"/>
            </w:tcMar>
            <w:vAlign w:val="center"/>
            <w:hideMark/>
          </w:tcPr>
          <w:p w:rsidR="00945982" w:rsidRPr="00DD53EF" w:rsidRDefault="00945982" w:rsidP="00945982">
            <w:pPr>
              <w:widowControl/>
              <w:jc w:val="left"/>
              <w:rPr>
                <w:rFonts w:ascii="微软雅黑" w:eastAsia="微软雅黑" w:hAnsi="微软雅黑" w:cs="宋体"/>
                <w:kern w:val="0"/>
                <w:sz w:val="28"/>
                <w:szCs w:val="28"/>
              </w:rPr>
            </w:pPr>
            <w:r w:rsidRPr="00DD53EF">
              <w:rPr>
                <w:rFonts w:ascii="微软雅黑" w:eastAsia="微软雅黑" w:hAnsi="微软雅黑" w:cs="宋体" w:hint="eastAsia"/>
                <w:b/>
                <w:bCs/>
                <w:color w:val="FF0000"/>
                <w:kern w:val="0"/>
                <w:sz w:val="28"/>
                <w:szCs w:val="28"/>
                <w:bdr w:val="none" w:sz="0" w:space="0" w:color="auto" w:frame="1"/>
              </w:rPr>
              <w:t>单位所在地、档案转寄单位所在地和户口迁移地址</w:t>
            </w:r>
            <w:r>
              <w:rPr>
                <w:rFonts w:ascii="微软雅黑" w:eastAsia="微软雅黑" w:hAnsi="微软雅黑" w:cs="宋体" w:hint="eastAsia"/>
                <w:b/>
                <w:bCs/>
                <w:color w:val="FF0000"/>
                <w:kern w:val="0"/>
                <w:sz w:val="28"/>
                <w:szCs w:val="28"/>
                <w:bdr w:val="none" w:sz="0" w:space="0" w:color="auto" w:frame="1"/>
              </w:rPr>
              <w:t>均</w:t>
            </w:r>
            <w:r>
              <w:rPr>
                <w:rFonts w:ascii="微软雅黑" w:eastAsia="微软雅黑" w:hAnsi="微软雅黑" w:cs="宋体"/>
                <w:b/>
                <w:bCs/>
                <w:color w:val="FF0000"/>
                <w:kern w:val="0"/>
                <w:sz w:val="28"/>
                <w:szCs w:val="28"/>
                <w:bdr w:val="none" w:sz="0" w:space="0" w:color="auto" w:frame="1"/>
              </w:rPr>
              <w:t>须在同一个</w:t>
            </w:r>
            <w:r w:rsidRPr="00DD53EF">
              <w:rPr>
                <w:rFonts w:ascii="微软雅黑" w:eastAsia="微软雅黑" w:hAnsi="微软雅黑" w:cs="宋体" w:hint="eastAsia"/>
                <w:b/>
                <w:bCs/>
                <w:color w:val="FF0000"/>
                <w:kern w:val="0"/>
                <w:sz w:val="28"/>
                <w:szCs w:val="28"/>
                <w:bdr w:val="none" w:sz="0" w:space="0" w:color="auto" w:frame="1"/>
              </w:rPr>
              <w:t>省</w:t>
            </w:r>
          </w:p>
        </w:tc>
      </w:tr>
    </w:tbl>
    <w:p w:rsidR="00F51C10" w:rsidRPr="00F94150" w:rsidRDefault="00F51C10"/>
    <w:sectPr w:rsidR="00F51C10" w:rsidRPr="00F94150" w:rsidSect="00F9415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05" w:rsidRDefault="00BC5B05" w:rsidP="00F94150">
      <w:r>
        <w:separator/>
      </w:r>
    </w:p>
  </w:endnote>
  <w:endnote w:type="continuationSeparator" w:id="0">
    <w:p w:rsidR="00BC5B05" w:rsidRDefault="00BC5B05" w:rsidP="00F9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05" w:rsidRDefault="00BC5B05" w:rsidP="00F94150">
      <w:r>
        <w:separator/>
      </w:r>
    </w:p>
  </w:footnote>
  <w:footnote w:type="continuationSeparator" w:id="0">
    <w:p w:rsidR="00BC5B05" w:rsidRDefault="00BC5B05" w:rsidP="00F94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D2623"/>
    <w:multiLevelType w:val="hybridMultilevel"/>
    <w:tmpl w:val="F85445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8814136"/>
    <w:multiLevelType w:val="hybridMultilevel"/>
    <w:tmpl w:val="8972440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7A2514"/>
    <w:multiLevelType w:val="hybridMultilevel"/>
    <w:tmpl w:val="8A5ECA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D5E3DA5"/>
    <w:multiLevelType w:val="hybridMultilevel"/>
    <w:tmpl w:val="4DF2CC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B511420"/>
    <w:multiLevelType w:val="hybridMultilevel"/>
    <w:tmpl w:val="1F5442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1777750"/>
    <w:multiLevelType w:val="hybridMultilevel"/>
    <w:tmpl w:val="DE26DE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FE635C"/>
    <w:multiLevelType w:val="hybridMultilevel"/>
    <w:tmpl w:val="17A8F5A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1E02036"/>
    <w:multiLevelType w:val="hybridMultilevel"/>
    <w:tmpl w:val="7FEE64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EDE61E2"/>
    <w:multiLevelType w:val="hybridMultilevel"/>
    <w:tmpl w:val="D4A08B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3"/>
  </w:num>
  <w:num w:numId="4">
    <w:abstractNumId w:val="0"/>
  </w:num>
  <w:num w:numId="5">
    <w:abstractNumId w:val="4"/>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B4"/>
    <w:rsid w:val="000169B4"/>
    <w:rsid w:val="00110BA3"/>
    <w:rsid w:val="0018317F"/>
    <w:rsid w:val="001C3D70"/>
    <w:rsid w:val="00200BDF"/>
    <w:rsid w:val="00227939"/>
    <w:rsid w:val="00232190"/>
    <w:rsid w:val="002547E8"/>
    <w:rsid w:val="00292677"/>
    <w:rsid w:val="00340BFF"/>
    <w:rsid w:val="003462A4"/>
    <w:rsid w:val="003B5A5B"/>
    <w:rsid w:val="005078F9"/>
    <w:rsid w:val="00580F12"/>
    <w:rsid w:val="005831C6"/>
    <w:rsid w:val="0069792A"/>
    <w:rsid w:val="006A1FB5"/>
    <w:rsid w:val="008251D8"/>
    <w:rsid w:val="009405E0"/>
    <w:rsid w:val="00945982"/>
    <w:rsid w:val="00964E6F"/>
    <w:rsid w:val="009E1CB4"/>
    <w:rsid w:val="00A65DE2"/>
    <w:rsid w:val="00B036A6"/>
    <w:rsid w:val="00B2326A"/>
    <w:rsid w:val="00B36352"/>
    <w:rsid w:val="00BC5B05"/>
    <w:rsid w:val="00C61A1F"/>
    <w:rsid w:val="00C738F0"/>
    <w:rsid w:val="00CA4D75"/>
    <w:rsid w:val="00CD3656"/>
    <w:rsid w:val="00D3386C"/>
    <w:rsid w:val="00E54D79"/>
    <w:rsid w:val="00EE702D"/>
    <w:rsid w:val="00F51C10"/>
    <w:rsid w:val="00F9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B2BD0C-FD4E-48F9-9B47-ECBA309D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150"/>
    <w:pPr>
      <w:widowControl w:val="0"/>
      <w:jc w:val="both"/>
    </w:pPr>
  </w:style>
  <w:style w:type="paragraph" w:styleId="2">
    <w:name w:val="heading 2"/>
    <w:basedOn w:val="a"/>
    <w:next w:val="a"/>
    <w:link w:val="2Char"/>
    <w:uiPriority w:val="9"/>
    <w:unhideWhenUsed/>
    <w:qFormat/>
    <w:rsid w:val="00F94150"/>
    <w:pPr>
      <w:keepNext/>
      <w:keepLines/>
      <w:spacing w:before="260" w:after="260" w:line="416" w:lineRule="auto"/>
      <w:jc w:val="center"/>
      <w:outlineLvl w:val="1"/>
    </w:pPr>
    <w:rPr>
      <w:rFonts w:ascii="小标宋" w:eastAsia="小标宋" w:hAnsiTheme="majorHAnsi" w:cstheme="majorBidi"/>
      <w:b/>
      <w:bCs/>
      <w:color w:val="000000" w:themeColor="text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4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4150"/>
    <w:rPr>
      <w:sz w:val="18"/>
      <w:szCs w:val="18"/>
    </w:rPr>
  </w:style>
  <w:style w:type="paragraph" w:styleId="a4">
    <w:name w:val="footer"/>
    <w:basedOn w:val="a"/>
    <w:link w:val="Char0"/>
    <w:uiPriority w:val="99"/>
    <w:unhideWhenUsed/>
    <w:rsid w:val="00F94150"/>
    <w:pPr>
      <w:tabs>
        <w:tab w:val="center" w:pos="4153"/>
        <w:tab w:val="right" w:pos="8306"/>
      </w:tabs>
      <w:snapToGrid w:val="0"/>
      <w:jc w:val="left"/>
    </w:pPr>
    <w:rPr>
      <w:sz w:val="18"/>
      <w:szCs w:val="18"/>
    </w:rPr>
  </w:style>
  <w:style w:type="character" w:customStyle="1" w:styleId="Char0">
    <w:name w:val="页脚 Char"/>
    <w:basedOn w:val="a0"/>
    <w:link w:val="a4"/>
    <w:uiPriority w:val="99"/>
    <w:rsid w:val="00F94150"/>
    <w:rPr>
      <w:sz w:val="18"/>
      <w:szCs w:val="18"/>
    </w:rPr>
  </w:style>
  <w:style w:type="character" w:customStyle="1" w:styleId="2Char">
    <w:name w:val="标题 2 Char"/>
    <w:basedOn w:val="a0"/>
    <w:link w:val="2"/>
    <w:uiPriority w:val="9"/>
    <w:rsid w:val="00F94150"/>
    <w:rPr>
      <w:rFonts w:ascii="小标宋" w:eastAsia="小标宋" w:hAnsiTheme="majorHAnsi" w:cstheme="majorBidi"/>
      <w:b/>
      <w:bCs/>
      <w:color w:val="000000" w:themeColor="text1"/>
      <w:sz w:val="36"/>
      <w:szCs w:val="36"/>
    </w:rPr>
  </w:style>
  <w:style w:type="paragraph" w:styleId="a5">
    <w:name w:val="List Paragraph"/>
    <w:basedOn w:val="a"/>
    <w:uiPriority w:val="34"/>
    <w:qFormat/>
    <w:rsid w:val="00F941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2019-02-27T06:37:00Z</dcterms:created>
  <dcterms:modified xsi:type="dcterms:W3CDTF">2019-02-27T10:19:00Z</dcterms:modified>
</cp:coreProperties>
</file>