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4A" w:rsidRPr="009B5674" w:rsidRDefault="00BE444A" w:rsidP="00BE444A">
      <w:pPr>
        <w:jc w:val="center"/>
        <w:rPr>
          <w:rFonts w:ascii="小标宋" w:eastAsia="小标宋" w:hAnsi="仿宋" w:hint="eastAsia"/>
          <w:b/>
          <w:sz w:val="32"/>
          <w:szCs w:val="32"/>
        </w:rPr>
      </w:pPr>
      <w:r w:rsidRPr="009B5674">
        <w:rPr>
          <w:rFonts w:ascii="小标宋" w:eastAsia="小标宋" w:hAnsi="仿宋" w:hint="eastAsia"/>
          <w:b/>
          <w:sz w:val="32"/>
          <w:szCs w:val="32"/>
        </w:rPr>
        <w:t>附件1：北京林业大学研究生学术腾飞奖学金申请审批表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0"/>
        <w:gridCol w:w="1372"/>
        <w:gridCol w:w="1853"/>
        <w:gridCol w:w="1031"/>
        <w:gridCol w:w="1616"/>
        <w:gridCol w:w="1257"/>
        <w:gridCol w:w="1415"/>
      </w:tblGrid>
      <w:tr w:rsidR="00BE444A" w:rsidRPr="002A4BB3" w:rsidTr="00D848A6">
        <w:trPr>
          <w:cantSplit/>
          <w:trHeight w:val="567"/>
        </w:trPr>
        <w:tc>
          <w:tcPr>
            <w:tcW w:w="665" w:type="pct"/>
            <w:vMerge w:val="restar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96" w:type="pct"/>
            <w:vAlign w:val="center"/>
          </w:tcPr>
          <w:p w:rsidR="00BE444A" w:rsidRPr="002A4BB3" w:rsidRDefault="00BE444A" w:rsidP="00D848A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4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82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1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444A" w:rsidRPr="002A4BB3" w:rsidTr="00D848A6">
        <w:trPr>
          <w:cantSplit/>
          <w:trHeight w:val="567"/>
        </w:trPr>
        <w:tc>
          <w:tcPr>
            <w:tcW w:w="665" w:type="pct"/>
            <w:vMerge/>
            <w:vAlign w:val="center"/>
          </w:tcPr>
          <w:p w:rsidR="00BE444A" w:rsidRPr="002A4BB3" w:rsidRDefault="00BE444A" w:rsidP="00D848A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94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</w:tc>
        <w:tc>
          <w:tcPr>
            <w:tcW w:w="82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718" w:type="pct"/>
            <w:vAlign w:val="center"/>
          </w:tcPr>
          <w:p w:rsidR="00BE444A" w:rsidRPr="002A4BB3" w:rsidRDefault="00BE444A" w:rsidP="00D848A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444A" w:rsidRPr="002A4BB3" w:rsidTr="00D848A6">
        <w:trPr>
          <w:cantSplit/>
          <w:trHeight w:val="634"/>
        </w:trPr>
        <w:tc>
          <w:tcPr>
            <w:tcW w:w="665" w:type="pct"/>
            <w:vMerge/>
            <w:vAlign w:val="center"/>
          </w:tcPr>
          <w:p w:rsidR="00BE444A" w:rsidRPr="002A4BB3" w:rsidRDefault="00BE444A" w:rsidP="00D848A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4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面貌</w:t>
            </w:r>
          </w:p>
        </w:tc>
        <w:tc>
          <w:tcPr>
            <w:tcW w:w="82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71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444A" w:rsidRPr="002A4BB3" w:rsidTr="00D848A6">
        <w:trPr>
          <w:trHeight w:val="2552"/>
        </w:trPr>
        <w:tc>
          <w:tcPr>
            <w:tcW w:w="665" w:type="pct"/>
            <w:vMerge w:val="restart"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</w:t>
            </w:r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述</w:t>
            </w: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1、已有</w:t>
            </w:r>
            <w:r>
              <w:rPr>
                <w:rFonts w:ascii="仿宋" w:eastAsia="仿宋" w:hAnsi="仿宋"/>
                <w:sz w:val="24"/>
                <w:szCs w:val="24"/>
              </w:rPr>
              <w:t>学术成果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2A4BB3" w:rsidTr="00D848A6">
        <w:trPr>
          <w:trHeight w:val="2552"/>
        </w:trPr>
        <w:tc>
          <w:tcPr>
            <w:tcW w:w="665" w:type="pct"/>
            <w:vMerge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2、研究创新点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FD5154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2A4BB3" w:rsidTr="00D848A6">
        <w:trPr>
          <w:trHeight w:val="2552"/>
        </w:trPr>
        <w:tc>
          <w:tcPr>
            <w:tcW w:w="665" w:type="pct"/>
            <w:vMerge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3、应用价值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FD5154" w:rsidTr="00D848A6">
        <w:trPr>
          <w:trHeight w:val="2552"/>
        </w:trPr>
        <w:tc>
          <w:tcPr>
            <w:tcW w:w="665" w:type="pct"/>
            <w:vMerge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4、下一步研究</w:t>
            </w:r>
            <w:r>
              <w:rPr>
                <w:rFonts w:ascii="仿宋" w:eastAsia="仿宋" w:hAnsi="仿宋"/>
                <w:sz w:val="24"/>
                <w:szCs w:val="24"/>
              </w:rPr>
              <w:t>设想及预期成果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FD5154" w:rsidTr="00D848A6">
        <w:tc>
          <w:tcPr>
            <w:tcW w:w="665" w:type="pct"/>
            <w:vMerge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5、其它</w:t>
            </w:r>
            <w:r>
              <w:rPr>
                <w:rFonts w:ascii="仿宋" w:eastAsia="仿宋" w:hAnsi="仿宋"/>
                <w:sz w:val="24"/>
                <w:szCs w:val="24"/>
              </w:rPr>
              <w:t>说明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2A4BB3" w:rsidTr="00D848A6">
        <w:tc>
          <w:tcPr>
            <w:tcW w:w="665" w:type="pct"/>
            <w:vMerge w:val="restart"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导师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对研究生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已有学术</w:t>
            </w:r>
            <w:r>
              <w:rPr>
                <w:rFonts w:ascii="仿宋" w:eastAsia="仿宋" w:hAnsi="仿宋"/>
                <w:sz w:val="24"/>
                <w:szCs w:val="24"/>
              </w:rPr>
              <w:t>成果、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 w:rsidRPr="00A75A2D">
              <w:rPr>
                <w:rFonts w:ascii="仿宋" w:eastAsia="仿宋" w:hAnsi="仿宋" w:hint="eastAsia"/>
                <w:sz w:val="24"/>
                <w:szCs w:val="24"/>
              </w:rPr>
              <w:t>能力、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预期成果</w:t>
            </w:r>
            <w:r>
              <w:rPr>
                <w:rFonts w:ascii="仿宋" w:eastAsia="仿宋" w:hAnsi="仿宋"/>
                <w:sz w:val="24"/>
                <w:szCs w:val="24"/>
              </w:rPr>
              <w:t>综合评价，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限500字内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E444A" w:rsidRPr="002A4BB3" w:rsidTr="00D848A6">
        <w:tc>
          <w:tcPr>
            <w:tcW w:w="665" w:type="pct"/>
            <w:vMerge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beforeLines="100"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9B5674">
              <w:rPr>
                <w:rFonts w:ascii="仿宋" w:eastAsia="仿宋" w:hAnsi="仿宋" w:hint="eastAsia"/>
                <w:b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确定</w:t>
            </w:r>
            <w:r w:rsidRPr="009B5674">
              <w:rPr>
                <w:rFonts w:ascii="仿宋" w:eastAsia="仿宋" w:hAnsi="仿宋" w:hint="eastAsia"/>
                <w:b/>
                <w:sz w:val="24"/>
                <w:szCs w:val="24"/>
              </w:rPr>
              <w:t>该</w:t>
            </w:r>
            <w:r w:rsidRPr="009B5674">
              <w:rPr>
                <w:rFonts w:ascii="仿宋" w:eastAsia="仿宋" w:hAnsi="仿宋"/>
                <w:b/>
                <w:sz w:val="24"/>
                <w:szCs w:val="24"/>
              </w:rPr>
              <w:t>研究生</w:t>
            </w:r>
            <w:r w:rsidRPr="009B5674">
              <w:rPr>
                <w:rFonts w:ascii="仿宋" w:eastAsia="仿宋" w:hAnsi="仿宋" w:hint="eastAsia"/>
                <w:b/>
                <w:sz w:val="24"/>
                <w:szCs w:val="24"/>
              </w:rPr>
              <w:t>能在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一年内取得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新的创新性成果。</w:t>
            </w:r>
          </w:p>
          <w:p w:rsidR="00BE444A" w:rsidRDefault="00BE444A" w:rsidP="00D848A6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Default="00BE444A" w:rsidP="00D848A6">
            <w:pPr>
              <w:spacing w:afterLines="5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导师签名：                                   年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E444A" w:rsidRPr="002A4BB3" w:rsidTr="00D848A6">
        <w:trPr>
          <w:trHeight w:val="141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</w:t>
            </w:r>
          </w:p>
          <w:p w:rsidR="00BE444A" w:rsidRPr="002A4BB3" w:rsidRDefault="00BE444A" w:rsidP="00D848A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4A" w:rsidRPr="00F94D91" w:rsidRDefault="00BE444A" w:rsidP="00D848A6">
            <w:pPr>
              <w:spacing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afterLines="50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学科负责人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签名：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E444A" w:rsidRPr="002A4BB3" w:rsidTr="00D848A6">
        <w:trPr>
          <w:trHeight w:val="1418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44A" w:rsidRDefault="00BE444A" w:rsidP="00D848A6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经初审，该同学符合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学术腾飞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奖学金评定条件，本学院同意推荐其参加学校组织的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学术腾飞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奖学金评审。</w:t>
            </w:r>
          </w:p>
          <w:p w:rsidR="00BE444A" w:rsidRPr="002A4BB3" w:rsidRDefault="00BE444A" w:rsidP="00D848A6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Pr="002A4BB3" w:rsidRDefault="00BE444A" w:rsidP="00D848A6">
            <w:pPr>
              <w:widowControl/>
              <w:tabs>
                <w:tab w:val="left" w:pos="5247"/>
              </w:tabs>
              <w:spacing w:afterLines="50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研究生工作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>负责人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签名：         （公章）       年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BE444A" w:rsidRPr="002A4BB3" w:rsidTr="00D848A6">
        <w:trPr>
          <w:trHeight w:val="1701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4A" w:rsidRPr="002A4BB3" w:rsidRDefault="00BE444A" w:rsidP="00D848A6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经审核，并在学校公示</w:t>
            </w:r>
            <w:r w:rsidRPr="00F36F8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F36F8F">
              <w:rPr>
                <w:rFonts w:ascii="仿宋" w:eastAsia="仿宋" w:hAnsi="仿宋"/>
                <w:sz w:val="24"/>
                <w:szCs w:val="24"/>
                <w:u w:val="single"/>
              </w:rPr>
              <w:t>5</w:t>
            </w:r>
            <w:r w:rsidRPr="00F36F8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F36F8F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A4BB3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2A4BB3">
              <w:rPr>
                <w:rFonts w:ascii="仿宋" w:eastAsia="仿宋" w:hAnsi="仿宋" w:hint="eastAsia"/>
                <w:sz w:val="24"/>
                <w:szCs w:val="24"/>
              </w:rPr>
              <w:t>工作日，无异议，</w:t>
            </w:r>
            <w:proofErr w:type="gramStart"/>
            <w:r w:rsidRPr="002A4BB3">
              <w:rPr>
                <w:rFonts w:ascii="仿宋" w:eastAsia="仿宋" w:hAnsi="仿宋" w:hint="eastAsia"/>
                <w:sz w:val="24"/>
                <w:szCs w:val="24"/>
              </w:rPr>
              <w:t>现批准</w:t>
            </w:r>
            <w:proofErr w:type="gramEnd"/>
            <w:r w:rsidRPr="002A4BB3">
              <w:rPr>
                <w:rFonts w:ascii="仿宋" w:eastAsia="仿宋" w:hAnsi="仿宋" w:hint="eastAsia"/>
                <w:sz w:val="24"/>
                <w:szCs w:val="24"/>
              </w:rPr>
              <w:t>该同学获得研究生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学术腾飞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奖学金。</w:t>
            </w:r>
          </w:p>
          <w:p w:rsidR="00BE444A" w:rsidRPr="002A4BB3" w:rsidRDefault="00BE444A" w:rsidP="00D848A6">
            <w:pPr>
              <w:spacing w:line="360" w:lineRule="auto"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widowControl/>
              <w:tabs>
                <w:tab w:val="left" w:pos="5247"/>
              </w:tabs>
              <w:spacing w:afterLines="50" w:line="360" w:lineRule="auto"/>
              <w:ind w:firstLineChars="1550" w:firstLine="3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（公章）       年     月     日</w:t>
            </w:r>
          </w:p>
        </w:tc>
      </w:tr>
    </w:tbl>
    <w:p w:rsidR="00BE444A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/>
          <w:b/>
          <w:sz w:val="21"/>
          <w:szCs w:val="21"/>
        </w:rPr>
        <w:sectPr w:rsidR="00BE444A" w:rsidSect="00F94D91">
          <w:pgSz w:w="11906" w:h="16838" w:code="9"/>
          <w:pgMar w:top="1247" w:right="1134" w:bottom="1134" w:left="1134" w:header="851" w:footer="851" w:gutter="0"/>
          <w:cols w:space="425"/>
          <w:docGrid w:type="lines" w:linePitch="312"/>
        </w:sectPr>
      </w:pPr>
      <w:r w:rsidRPr="009B5674">
        <w:rPr>
          <w:rFonts w:ascii="仿宋" w:eastAsia="仿宋" w:hAnsi="仿宋" w:hint="eastAsia"/>
          <w:b/>
          <w:sz w:val="21"/>
          <w:szCs w:val="21"/>
        </w:rPr>
        <w:t>注：请用“A4”纸正反打印，</w:t>
      </w:r>
      <w:proofErr w:type="gramStart"/>
      <w:r w:rsidRPr="009B5674">
        <w:rPr>
          <w:rFonts w:ascii="仿宋" w:eastAsia="仿宋" w:hAnsi="仿宋" w:hint="eastAsia"/>
          <w:b/>
          <w:sz w:val="21"/>
          <w:szCs w:val="21"/>
        </w:rPr>
        <w:t>不</w:t>
      </w:r>
      <w:r>
        <w:rPr>
          <w:rFonts w:ascii="仿宋" w:eastAsia="仿宋" w:hAnsi="仿宋" w:hint="eastAsia"/>
          <w:b/>
          <w:sz w:val="21"/>
          <w:szCs w:val="21"/>
        </w:rPr>
        <w:t>够</w:t>
      </w:r>
      <w:r>
        <w:rPr>
          <w:rFonts w:ascii="仿宋" w:eastAsia="仿宋" w:hAnsi="仿宋"/>
          <w:b/>
          <w:sz w:val="21"/>
          <w:szCs w:val="21"/>
        </w:rPr>
        <w:t>可</w:t>
      </w:r>
      <w:proofErr w:type="gramEnd"/>
      <w:r w:rsidRPr="009B5674">
        <w:rPr>
          <w:rFonts w:ascii="仿宋" w:eastAsia="仿宋" w:hAnsi="仿宋" w:hint="eastAsia"/>
          <w:b/>
          <w:sz w:val="21"/>
          <w:szCs w:val="21"/>
        </w:rPr>
        <w:t xml:space="preserve">另附纸张                       </w:t>
      </w:r>
      <w:r>
        <w:rPr>
          <w:rFonts w:ascii="仿宋" w:eastAsia="仿宋" w:hAnsi="仿宋"/>
          <w:b/>
          <w:sz w:val="21"/>
          <w:szCs w:val="21"/>
        </w:rPr>
        <w:t xml:space="preserve">     </w:t>
      </w:r>
      <w:r>
        <w:rPr>
          <w:rFonts w:ascii="仿宋" w:eastAsia="仿宋" w:hAnsi="仿宋" w:hint="eastAsia"/>
          <w:b/>
          <w:sz w:val="21"/>
          <w:szCs w:val="21"/>
        </w:rPr>
        <w:t>党委研究生工作部（制）</w:t>
      </w:r>
    </w:p>
    <w:p w:rsidR="00BE444A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</w:p>
    <w:p w:rsidR="00BE444A" w:rsidRPr="009B5674" w:rsidRDefault="00BE444A" w:rsidP="00BE444A">
      <w:pPr>
        <w:jc w:val="center"/>
        <w:rPr>
          <w:rFonts w:ascii="小标宋" w:eastAsia="小标宋" w:hAnsi="仿宋" w:hint="eastAsia"/>
          <w:b/>
          <w:sz w:val="32"/>
          <w:szCs w:val="32"/>
        </w:rPr>
      </w:pPr>
      <w:r w:rsidRPr="009B5674">
        <w:rPr>
          <w:rFonts w:ascii="小标宋" w:eastAsia="小标宋" w:hAnsi="仿宋" w:hint="eastAsia"/>
          <w:b/>
          <w:sz w:val="32"/>
          <w:szCs w:val="32"/>
        </w:rPr>
        <w:t>附件</w:t>
      </w:r>
      <w:r>
        <w:rPr>
          <w:rFonts w:ascii="小标宋" w:eastAsia="小标宋" w:hAnsi="仿宋"/>
          <w:b/>
          <w:sz w:val="32"/>
          <w:szCs w:val="32"/>
        </w:rPr>
        <w:t>2</w:t>
      </w:r>
      <w:r w:rsidRPr="009B5674">
        <w:rPr>
          <w:rFonts w:ascii="小标宋" w:eastAsia="小标宋" w:hAnsi="仿宋" w:hint="eastAsia"/>
          <w:b/>
          <w:sz w:val="32"/>
          <w:szCs w:val="32"/>
        </w:rPr>
        <w:t>：</w:t>
      </w:r>
      <w:r>
        <w:rPr>
          <w:rFonts w:ascii="小标宋" w:eastAsia="小标宋" w:hAnsi="仿宋" w:hint="eastAsia"/>
          <w:b/>
          <w:sz w:val="32"/>
          <w:szCs w:val="32"/>
        </w:rPr>
        <w:t>北京</w:t>
      </w:r>
      <w:r>
        <w:rPr>
          <w:rFonts w:ascii="小标宋" w:eastAsia="小标宋" w:hAnsi="仿宋"/>
          <w:b/>
          <w:sz w:val="32"/>
          <w:szCs w:val="32"/>
        </w:rPr>
        <w:t>林业大学</w:t>
      </w:r>
      <w:r>
        <w:rPr>
          <w:rFonts w:ascii="小标宋" w:eastAsia="小标宋" w:hAnsi="仿宋" w:hint="eastAsia"/>
          <w:b/>
          <w:sz w:val="32"/>
          <w:szCs w:val="32"/>
        </w:rPr>
        <w:t>专家推荐信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0"/>
        <w:gridCol w:w="1372"/>
        <w:gridCol w:w="1853"/>
        <w:gridCol w:w="1031"/>
        <w:gridCol w:w="1616"/>
        <w:gridCol w:w="1257"/>
        <w:gridCol w:w="1415"/>
      </w:tblGrid>
      <w:tr w:rsidR="00BE444A" w:rsidRPr="002A4BB3" w:rsidTr="00D848A6">
        <w:trPr>
          <w:cantSplit/>
          <w:trHeight w:val="851"/>
        </w:trPr>
        <w:tc>
          <w:tcPr>
            <w:tcW w:w="665" w:type="pct"/>
            <w:vMerge w:val="restart"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696" w:type="pct"/>
            <w:vAlign w:val="center"/>
          </w:tcPr>
          <w:p w:rsidR="00BE444A" w:rsidRPr="002A4BB3" w:rsidRDefault="00BE444A" w:rsidP="00D848A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B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4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82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718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444A" w:rsidRPr="002A4BB3" w:rsidTr="00D848A6">
        <w:trPr>
          <w:cantSplit/>
          <w:trHeight w:val="851"/>
        </w:trPr>
        <w:tc>
          <w:tcPr>
            <w:tcW w:w="665" w:type="pct"/>
            <w:vMerge/>
            <w:vAlign w:val="center"/>
          </w:tcPr>
          <w:p w:rsidR="00BE444A" w:rsidRPr="002A4BB3" w:rsidRDefault="00BE444A" w:rsidP="00D848A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940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mail</w:t>
            </w:r>
          </w:p>
        </w:tc>
        <w:tc>
          <w:tcPr>
            <w:tcW w:w="2176" w:type="pct"/>
            <w:gridSpan w:val="3"/>
            <w:vAlign w:val="center"/>
          </w:tcPr>
          <w:p w:rsidR="00BE444A" w:rsidRPr="002A4BB3" w:rsidRDefault="00BE444A" w:rsidP="00D848A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444A" w:rsidRPr="002A4BB3" w:rsidTr="00D848A6">
        <w:tc>
          <w:tcPr>
            <w:tcW w:w="665" w:type="pct"/>
            <w:vAlign w:val="center"/>
          </w:tcPr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</w:t>
            </w:r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荐</w:t>
            </w:r>
            <w:proofErr w:type="gramEnd"/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Default="00BE444A" w:rsidP="00D848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:rsidR="00BE444A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BE444A" w:rsidRPr="002A4BB3" w:rsidRDefault="00BE444A" w:rsidP="00D848A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335" w:type="pct"/>
            <w:gridSpan w:val="6"/>
            <w:vAlign w:val="center"/>
          </w:tcPr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对研究生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已有学术</w:t>
            </w:r>
            <w:r>
              <w:rPr>
                <w:rFonts w:ascii="仿宋" w:eastAsia="仿宋" w:hAnsi="仿宋"/>
                <w:sz w:val="24"/>
                <w:szCs w:val="24"/>
              </w:rPr>
              <w:t>成果、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 w:rsidRPr="00A75A2D">
              <w:rPr>
                <w:rFonts w:ascii="仿宋" w:eastAsia="仿宋" w:hAnsi="仿宋" w:hint="eastAsia"/>
                <w:sz w:val="24"/>
                <w:szCs w:val="24"/>
              </w:rPr>
              <w:t>能力、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预期成果</w:t>
            </w:r>
            <w:r>
              <w:rPr>
                <w:rFonts w:ascii="仿宋" w:eastAsia="仿宋" w:hAnsi="仿宋"/>
                <w:sz w:val="24"/>
                <w:szCs w:val="24"/>
              </w:rPr>
              <w:t>综合评价，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00字内）</w:t>
            </w:r>
          </w:p>
          <w:p w:rsidR="00BE444A" w:rsidRPr="00FD5154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Pr="002A4BB3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BE444A" w:rsidRDefault="00BE444A" w:rsidP="00D848A6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FD5154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Pr="00FD5154">
              <w:rPr>
                <w:rFonts w:ascii="仿宋" w:eastAsia="仿宋" w:hAnsi="仿宋"/>
                <w:b/>
                <w:sz w:val="28"/>
                <w:szCs w:val="28"/>
              </w:rPr>
              <w:t>认为该生1</w:t>
            </w:r>
            <w:r w:rsidRPr="00FD5154">
              <w:rPr>
                <w:rFonts w:ascii="仿宋" w:eastAsia="仿宋" w:hAnsi="仿宋" w:hint="eastAsia"/>
                <w:b/>
                <w:sz w:val="28"/>
                <w:szCs w:val="28"/>
              </w:rPr>
              <w:t>年内能完成高于学术</w:t>
            </w:r>
            <w:r w:rsidRPr="00FD5154">
              <w:rPr>
                <w:rFonts w:ascii="仿宋" w:eastAsia="仿宋" w:hAnsi="仿宋"/>
                <w:b/>
                <w:sz w:val="28"/>
                <w:szCs w:val="28"/>
              </w:rPr>
              <w:t>腾飞奖学金要求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的</w:t>
            </w:r>
            <w:r w:rsidRPr="00FD5154">
              <w:rPr>
                <w:rFonts w:ascii="仿宋" w:eastAsia="仿宋" w:hAnsi="仿宋" w:hint="eastAsia"/>
                <w:b/>
                <w:sz w:val="28"/>
                <w:szCs w:val="28"/>
              </w:rPr>
              <w:t>学术成果。</w:t>
            </w:r>
          </w:p>
          <w:p w:rsidR="00BE444A" w:rsidRPr="00FD5154" w:rsidRDefault="00BE444A" w:rsidP="00D848A6">
            <w:pPr>
              <w:spacing w:line="360" w:lineRule="auto"/>
              <w:ind w:firstLineChars="200" w:firstLine="56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BE444A" w:rsidRPr="002A4BB3" w:rsidRDefault="00BE444A" w:rsidP="00D848A6">
            <w:pPr>
              <w:widowControl/>
              <w:tabs>
                <w:tab w:val="left" w:pos="5247"/>
              </w:tabs>
              <w:spacing w:afterLines="50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推荐人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签名：                                  年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A4BB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BE444A" w:rsidRPr="009B5674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/>
          <w:b/>
          <w:sz w:val="21"/>
          <w:szCs w:val="21"/>
        </w:rPr>
      </w:pPr>
      <w:r w:rsidRPr="009B5674">
        <w:rPr>
          <w:rFonts w:ascii="仿宋" w:eastAsia="仿宋" w:hAnsi="仿宋" w:hint="eastAsia"/>
          <w:b/>
          <w:sz w:val="21"/>
          <w:szCs w:val="21"/>
        </w:rPr>
        <w:t xml:space="preserve">注：请用“A4”纸正反打印，不另附纸张                       </w:t>
      </w:r>
      <w:r w:rsidRPr="009B5674">
        <w:rPr>
          <w:rFonts w:ascii="仿宋" w:eastAsia="仿宋" w:hAnsi="仿宋"/>
          <w:b/>
          <w:sz w:val="21"/>
          <w:szCs w:val="21"/>
        </w:rPr>
        <w:t xml:space="preserve">         </w:t>
      </w:r>
      <w:r>
        <w:rPr>
          <w:rFonts w:ascii="仿宋" w:eastAsia="仿宋" w:hAnsi="仿宋"/>
          <w:b/>
          <w:sz w:val="21"/>
          <w:szCs w:val="21"/>
        </w:rPr>
        <w:t xml:space="preserve">  </w:t>
      </w:r>
      <w:r w:rsidRPr="009B5674">
        <w:rPr>
          <w:rFonts w:ascii="仿宋" w:eastAsia="仿宋" w:hAnsi="仿宋"/>
          <w:b/>
          <w:sz w:val="21"/>
          <w:szCs w:val="21"/>
        </w:rPr>
        <w:t xml:space="preserve">  </w:t>
      </w:r>
      <w:r w:rsidRPr="009B5674">
        <w:rPr>
          <w:rFonts w:ascii="仿宋" w:eastAsia="仿宋" w:hAnsi="仿宋" w:hint="eastAsia"/>
          <w:b/>
          <w:sz w:val="21"/>
          <w:szCs w:val="21"/>
        </w:rPr>
        <w:t>党委研究生工作部（制）</w:t>
      </w:r>
    </w:p>
    <w:p w:rsidR="00BE444A" w:rsidRPr="009B5674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</w:p>
    <w:p w:rsidR="00BE444A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</w:p>
    <w:p w:rsidR="00BE444A" w:rsidRDefault="00BE444A" w:rsidP="00BE444A">
      <w:pPr>
        <w:pStyle w:val="a3"/>
        <w:adjustRightInd w:val="0"/>
        <w:snapToGrid w:val="0"/>
        <w:spacing w:before="0" w:beforeAutospacing="0" w:after="0" w:afterAutospacing="0"/>
        <w:rPr>
          <w:rFonts w:ascii="仿宋" w:eastAsia="仿宋" w:hAnsi="仿宋" w:hint="eastAsia"/>
          <w:sz w:val="21"/>
          <w:szCs w:val="21"/>
        </w:rPr>
        <w:sectPr w:rsidR="00BE444A" w:rsidSect="00F94D91">
          <w:pgSz w:w="11906" w:h="16838" w:code="9"/>
          <w:pgMar w:top="1247" w:right="1134" w:bottom="1134" w:left="1134" w:header="851" w:footer="851" w:gutter="0"/>
          <w:cols w:space="425"/>
          <w:docGrid w:type="lines" w:linePitch="312"/>
        </w:sectPr>
      </w:pPr>
    </w:p>
    <w:p w:rsidR="00BE444A" w:rsidRPr="00E02A20" w:rsidRDefault="00BE444A" w:rsidP="00BE444A">
      <w:pPr>
        <w:jc w:val="center"/>
        <w:rPr>
          <w:rFonts w:ascii="小标宋" w:eastAsia="小标宋" w:hAnsi="仿宋" w:cs="仿宋"/>
          <w:b/>
          <w:color w:val="000000"/>
          <w:sz w:val="32"/>
          <w:szCs w:val="32"/>
          <w:shd w:val="clear" w:color="auto" w:fill="FFFFFF"/>
        </w:rPr>
      </w:pPr>
      <w:r w:rsidRPr="00E02A20">
        <w:rPr>
          <w:rFonts w:ascii="小标宋" w:eastAsia="小标宋" w:hAnsi="仿宋" w:hint="eastAsia"/>
          <w:b/>
          <w:sz w:val="32"/>
          <w:szCs w:val="32"/>
        </w:rPr>
        <w:lastRenderedPageBreak/>
        <w:t>附件</w:t>
      </w:r>
      <w:r w:rsidRPr="00E02A20">
        <w:rPr>
          <w:rFonts w:ascii="小标宋" w:eastAsia="小标宋" w:hAnsi="仿宋"/>
          <w:b/>
          <w:sz w:val="32"/>
          <w:szCs w:val="32"/>
        </w:rPr>
        <w:t>3</w:t>
      </w:r>
      <w:r w:rsidRPr="00E02A20">
        <w:rPr>
          <w:rFonts w:ascii="小标宋" w:eastAsia="小标宋" w:hAnsi="仿宋" w:hint="eastAsia"/>
          <w:b/>
          <w:sz w:val="32"/>
          <w:szCs w:val="32"/>
        </w:rPr>
        <w:t>: 北京林业大学</w:t>
      </w:r>
      <w:r w:rsidRPr="00E02A20">
        <w:rPr>
          <w:rFonts w:ascii="小标宋" w:eastAsia="小标宋" w:hAnsi="仿宋" w:cs="仿宋" w:hint="eastAsia"/>
          <w:b/>
          <w:color w:val="000000"/>
          <w:sz w:val="32"/>
          <w:szCs w:val="32"/>
          <w:shd w:val="clear" w:color="auto" w:fill="FFFFFF"/>
        </w:rPr>
        <w:t>研究生学术腾飞奖学金申报支撑材料清单</w:t>
      </w:r>
    </w:p>
    <w:tbl>
      <w:tblPr>
        <w:tblW w:w="14823" w:type="dxa"/>
        <w:tblInd w:w="93" w:type="dxa"/>
        <w:tblLayout w:type="fixed"/>
        <w:tblLook w:val="04A0"/>
      </w:tblPr>
      <w:tblGrid>
        <w:gridCol w:w="707"/>
        <w:gridCol w:w="4280"/>
        <w:gridCol w:w="2528"/>
        <w:gridCol w:w="1243"/>
        <w:gridCol w:w="1360"/>
        <w:gridCol w:w="2513"/>
        <w:gridCol w:w="2192"/>
      </w:tblGrid>
      <w:tr w:rsidR="00BE444A" w:rsidRPr="004D479D" w:rsidTr="00D848A6">
        <w:trPr>
          <w:trHeight w:val="272"/>
        </w:trPr>
        <w:tc>
          <w:tcPr>
            <w:tcW w:w="148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学院（公章）               专业            学号              姓名</w:t>
            </w:r>
          </w:p>
        </w:tc>
      </w:tr>
      <w:tr w:rsidR="00BE444A" w:rsidRPr="004D479D" w:rsidTr="00D848A6">
        <w:trPr>
          <w:trHeight w:val="59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论文题目（SCI/SSCI/A&amp;HCI/EI）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期刊名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影响因子/区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（SCI/SSCI/A&amp;HCI/EI）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71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The Influence of Precipitation and Consecutive Dry Days on Burned Areas in Yunnan Province, Southwestern China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Advances in Meteorology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1.348/1区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SCI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</w:t>
            </w: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（***,***,***,**）</w:t>
            </w:r>
          </w:p>
        </w:tc>
      </w:tr>
      <w:tr w:rsidR="00BE444A" w:rsidRPr="004D479D" w:rsidTr="00D848A6">
        <w:trPr>
          <w:trHeight w:val="52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论文题目（CSSCI/CSCD等国内核心期刊）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期刊名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444A" w:rsidRPr="004D479D" w:rsidTr="00D848A6">
        <w:trPr>
          <w:trHeight w:val="56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木材材积表大全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科学技术文献出版社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2014.9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</w:t>
            </w: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（***,***,***,**）</w:t>
            </w:r>
          </w:p>
        </w:tc>
      </w:tr>
      <w:tr w:rsidR="00BE444A" w:rsidRPr="004D479D" w:rsidTr="00D848A6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444A" w:rsidRPr="004D479D" w:rsidTr="00D848A6">
        <w:trPr>
          <w:trHeight w:val="5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科研成果名称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级别（省部/市厅/地 ？等奖）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专利发明名称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类型（发明/实用/外观）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一株拮抗杨树炭疽病菌的菌株及其应用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国家知识产权局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发明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</w:t>
            </w: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（***,***,***,**）</w:t>
            </w:r>
          </w:p>
        </w:tc>
      </w:tr>
      <w:tr w:rsidR="00BE444A" w:rsidRPr="004D479D" w:rsidTr="00D848A6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科技学术竞赛名称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类型（国际/国家/省部）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2014年IFLA国际学生设计竞赛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</w:t>
            </w: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（***,***,***,**）</w:t>
            </w:r>
          </w:p>
        </w:tc>
      </w:tr>
      <w:tr w:rsidR="00BE444A" w:rsidRPr="004D479D" w:rsidTr="00D848A6">
        <w:trPr>
          <w:trHeight w:val="4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其它奖项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4D479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（列出全部作者）</w:t>
            </w:r>
          </w:p>
        </w:tc>
      </w:tr>
      <w:tr w:rsidR="00BE444A" w:rsidRPr="004D479D" w:rsidTr="00D848A6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学术创新奖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444A" w:rsidRPr="004D479D" w:rsidRDefault="00BE444A" w:rsidP="00D84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D47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E444A" w:rsidRPr="00F94D91" w:rsidRDefault="00BE444A" w:rsidP="00BE444A">
      <w:pPr>
        <w:tabs>
          <w:tab w:val="left" w:pos="1440"/>
        </w:tabs>
        <w:spacing w:afterLines="50"/>
        <w:rPr>
          <w:rFonts w:ascii="仿宋" w:eastAsia="仿宋" w:hAnsi="仿宋" w:hint="eastAsia"/>
          <w:sz w:val="30"/>
          <w:szCs w:val="30"/>
        </w:rPr>
      </w:pPr>
    </w:p>
    <w:p w:rsidR="00BF3012" w:rsidRDefault="00BF3012"/>
    <w:sectPr w:rsidR="00BF3012" w:rsidSect="006335A2">
      <w:pgSz w:w="16838" w:h="11906" w:orient="landscape" w:code="9"/>
      <w:pgMar w:top="567" w:right="1134" w:bottom="1134" w:left="567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44A"/>
    <w:rsid w:val="00BE444A"/>
    <w:rsid w:val="00B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44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2016-03-10T06:53:00Z</dcterms:created>
  <dcterms:modified xsi:type="dcterms:W3CDTF">2016-03-10T06:53:00Z</dcterms:modified>
</cp:coreProperties>
</file>